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05DBB93E"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233B57D8" w14:textId="6E55912A" w:rsidR="0043706F" w:rsidRPr="0043706F" w:rsidRDefault="0043706F" w:rsidP="0043706F">
      <w:pPr>
        <w:pStyle w:val="Nadpis8"/>
        <w:rPr>
          <w:sz w:val="32"/>
          <w:szCs w:val="32"/>
        </w:rPr>
      </w:pPr>
      <w:r w:rsidRPr="0043706F">
        <w:rPr>
          <w:sz w:val="32"/>
          <w:szCs w:val="32"/>
        </w:rPr>
        <w:t>Analyzátory glykovaného hemoglobinu</w:t>
      </w:r>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70FE7F40" w14:textId="6C149593" w:rsidR="0010777A"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CBB2395" w14:textId="77777777" w:rsidR="00702EA9" w:rsidRDefault="00702EA9">
      <w:pPr>
        <w:jc w:val="both"/>
        <w:rPr>
          <w:rFonts w:asciiTheme="minorHAnsi" w:hAnsiTheme="minorHAnsi" w:cstheme="minorHAnsi"/>
          <w:sz w:val="22"/>
          <w:szCs w:val="22"/>
        </w:rPr>
      </w:pPr>
    </w:p>
    <w:p w14:paraId="7AF23EA2" w14:textId="5D52F71A" w:rsidR="00E204A5" w:rsidRDefault="00B94A1B" w:rsidP="00FE0B17">
      <w:pPr>
        <w:pStyle w:val="Nadpis2"/>
        <w:numPr>
          <w:ilvl w:val="0"/>
          <w:numId w:val="2"/>
        </w:numPr>
        <w:rPr>
          <w:sz w:val="28"/>
          <w:szCs w:val="28"/>
        </w:rPr>
      </w:pPr>
      <w:r>
        <w:rPr>
          <w:sz w:val="28"/>
          <w:szCs w:val="28"/>
        </w:rPr>
        <w:t>Technické parametry</w:t>
      </w:r>
    </w:p>
    <w:p w14:paraId="52DE7D81" w14:textId="3C81AEA2" w:rsidR="00321C12" w:rsidRDefault="00321C12" w:rsidP="00321C12">
      <w:pPr>
        <w:rPr>
          <w:lang w:eastAsia="en-US"/>
        </w:rPr>
      </w:pPr>
    </w:p>
    <w:p w14:paraId="56153E7D" w14:textId="77777777" w:rsidR="00321C12" w:rsidRPr="00321C12" w:rsidRDefault="00321C12" w:rsidP="00321C12">
      <w:pPr>
        <w:rPr>
          <w:lang w:eastAsia="en-US"/>
        </w:rPr>
      </w:pPr>
    </w:p>
    <w:p w14:paraId="1AF3EF0A" w14:textId="1B2612B3" w:rsidR="00396BD9" w:rsidRDefault="00396BD9" w:rsidP="00396BD9">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321C12" w:rsidRPr="00321C12" w14:paraId="3D7EDE2A" w14:textId="77777777" w:rsidTr="00E85840">
        <w:trPr>
          <w:cantSplit/>
          <w:trHeight w:val="387"/>
        </w:trPr>
        <w:tc>
          <w:tcPr>
            <w:tcW w:w="4536" w:type="dxa"/>
            <w:shd w:val="clear" w:color="auto" w:fill="BDD6EE" w:themeFill="accent1" w:themeFillTint="66"/>
            <w:vAlign w:val="center"/>
          </w:tcPr>
          <w:p w14:paraId="1AD7940C" w14:textId="77777777" w:rsidR="00321C12" w:rsidRPr="00321C12" w:rsidRDefault="00321C12" w:rsidP="00321C12">
            <w:pPr>
              <w:rPr>
                <w:rFonts w:asciiTheme="minorHAnsi" w:hAnsiTheme="minorHAnsi"/>
                <w:b/>
                <w:sz w:val="28"/>
                <w:szCs w:val="28"/>
              </w:rPr>
            </w:pPr>
            <w:r w:rsidRPr="00321C12">
              <w:rPr>
                <w:rFonts w:asciiTheme="minorHAnsi" w:hAnsiTheme="minorHAnsi"/>
                <w:b/>
                <w:sz w:val="28"/>
                <w:szCs w:val="28"/>
              </w:rPr>
              <w:t>Položka ve</w:t>
            </w:r>
            <w:r w:rsidRPr="00321C12">
              <w:rPr>
                <w:rFonts w:asciiTheme="minorHAnsi" w:hAnsiTheme="minorHAnsi"/>
                <w:b/>
                <w:bCs/>
                <w:sz w:val="28"/>
                <w:szCs w:val="28"/>
              </w:rPr>
              <w:t xml:space="preserve">řejné </w:t>
            </w:r>
            <w:r w:rsidRPr="00321C12">
              <w:rPr>
                <w:rFonts w:asciiTheme="minorHAnsi" w:hAnsiTheme="minorHAnsi"/>
                <w:b/>
                <w:sz w:val="28"/>
                <w:szCs w:val="28"/>
              </w:rPr>
              <w:t>zakázky</w:t>
            </w:r>
          </w:p>
        </w:tc>
        <w:tc>
          <w:tcPr>
            <w:tcW w:w="5097" w:type="dxa"/>
            <w:gridSpan w:val="2"/>
            <w:shd w:val="clear" w:color="auto" w:fill="BDD6EE" w:themeFill="accent1" w:themeFillTint="66"/>
            <w:vAlign w:val="center"/>
          </w:tcPr>
          <w:p w14:paraId="5B5741A9" w14:textId="10459ABF" w:rsidR="00321C12" w:rsidRPr="00321C12" w:rsidRDefault="00321C12" w:rsidP="00321C12">
            <w:pPr>
              <w:rPr>
                <w:rFonts w:asciiTheme="minorHAnsi" w:hAnsiTheme="minorHAnsi"/>
                <w:b/>
                <w:bCs/>
                <w:sz w:val="28"/>
                <w:szCs w:val="28"/>
              </w:rPr>
            </w:pPr>
            <w:r w:rsidRPr="00321C12">
              <w:rPr>
                <w:rFonts w:asciiTheme="minorHAnsi" w:hAnsiTheme="minorHAnsi"/>
                <w:b/>
                <w:bCs/>
                <w:sz w:val="28"/>
                <w:szCs w:val="28"/>
              </w:rPr>
              <w:t>Analyzátor</w:t>
            </w:r>
            <w:r w:rsidR="00DB4281">
              <w:rPr>
                <w:rFonts w:asciiTheme="minorHAnsi" w:hAnsiTheme="minorHAnsi"/>
                <w:b/>
                <w:bCs/>
                <w:sz w:val="28"/>
                <w:szCs w:val="28"/>
              </w:rPr>
              <w:t xml:space="preserve"> </w:t>
            </w:r>
            <w:r w:rsidRPr="00321C12">
              <w:rPr>
                <w:rFonts w:asciiTheme="minorHAnsi" w:hAnsiTheme="minorHAnsi"/>
                <w:b/>
                <w:bCs/>
                <w:sz w:val="28"/>
                <w:szCs w:val="28"/>
              </w:rPr>
              <w:t>glykovaného hemoglobinu</w:t>
            </w:r>
            <w:r>
              <w:rPr>
                <w:rFonts w:asciiTheme="minorHAnsi" w:hAnsiTheme="minorHAnsi"/>
                <w:b/>
                <w:bCs/>
                <w:sz w:val="28"/>
                <w:szCs w:val="28"/>
              </w:rPr>
              <w:t xml:space="preserve"> – 5 ks</w:t>
            </w:r>
          </w:p>
        </w:tc>
      </w:tr>
      <w:tr w:rsidR="00321C12" w:rsidRPr="00321C12" w14:paraId="40D555D6" w14:textId="77777777" w:rsidTr="00E85840">
        <w:trPr>
          <w:cantSplit/>
        </w:trPr>
        <w:tc>
          <w:tcPr>
            <w:tcW w:w="4536" w:type="dxa"/>
            <w:shd w:val="clear" w:color="auto" w:fill="F7CAAC" w:themeFill="accent2" w:themeFillTint="66"/>
          </w:tcPr>
          <w:p w14:paraId="471DCF11" w14:textId="77777777" w:rsidR="00321C12" w:rsidRPr="00321C12" w:rsidRDefault="00321C12" w:rsidP="00321C12">
            <w:pPr>
              <w:keepNext/>
              <w:outlineLvl w:val="5"/>
              <w:rPr>
                <w:rFonts w:asciiTheme="minorHAnsi" w:hAnsiTheme="minorHAnsi"/>
                <w:b/>
                <w:sz w:val="22"/>
              </w:rPr>
            </w:pPr>
            <w:r w:rsidRPr="00321C12">
              <w:rPr>
                <w:rFonts w:ascii="Calibri" w:hAnsi="Calibri"/>
                <w:b/>
                <w:sz w:val="22"/>
              </w:rPr>
              <w:t>Závazné charakteristiky a požadavky</w:t>
            </w:r>
          </w:p>
        </w:tc>
        <w:tc>
          <w:tcPr>
            <w:tcW w:w="1276" w:type="dxa"/>
            <w:shd w:val="clear" w:color="auto" w:fill="F7CAAC" w:themeFill="accent2" w:themeFillTint="66"/>
          </w:tcPr>
          <w:p w14:paraId="5D9DA8E6" w14:textId="77777777" w:rsidR="00321C12" w:rsidRPr="00321C12" w:rsidRDefault="00321C12" w:rsidP="00321C12">
            <w:pPr>
              <w:rPr>
                <w:rFonts w:asciiTheme="minorHAnsi" w:hAnsiTheme="minorHAnsi"/>
                <w:b/>
                <w:sz w:val="22"/>
              </w:rPr>
            </w:pPr>
            <w:r w:rsidRPr="00321C12">
              <w:rPr>
                <w:rFonts w:asciiTheme="minorHAnsi" w:hAnsiTheme="minorHAnsi"/>
                <w:b/>
                <w:sz w:val="22"/>
              </w:rPr>
              <w:t>Splnění požadavku ANO/NE</w:t>
            </w:r>
          </w:p>
        </w:tc>
        <w:tc>
          <w:tcPr>
            <w:tcW w:w="3821" w:type="dxa"/>
            <w:shd w:val="clear" w:color="auto" w:fill="F7CAAC" w:themeFill="accent2" w:themeFillTint="66"/>
          </w:tcPr>
          <w:p w14:paraId="046564B6" w14:textId="77777777" w:rsidR="00321C12" w:rsidRPr="00321C12" w:rsidRDefault="00321C12" w:rsidP="00321C12">
            <w:pPr>
              <w:rPr>
                <w:rFonts w:asciiTheme="minorHAnsi" w:hAnsiTheme="minorHAnsi"/>
                <w:b/>
                <w:sz w:val="22"/>
              </w:rPr>
            </w:pPr>
            <w:r w:rsidRPr="00321C12">
              <w:rPr>
                <w:rFonts w:asciiTheme="minorHAnsi" w:hAnsiTheme="minorHAnsi"/>
                <w:b/>
                <w:sz w:val="22"/>
              </w:rPr>
              <w:t>Popis specifikace nabízeného plnění, ze kterého bude vyplývat splnění požadavků stanovených zadavatelem, možno uvést odkaz na stránku v nabídce.</w:t>
            </w:r>
          </w:p>
        </w:tc>
      </w:tr>
      <w:tr w:rsidR="00321C12" w:rsidRPr="00321C12" w14:paraId="78CD5A87" w14:textId="77777777" w:rsidTr="00E85840">
        <w:trPr>
          <w:cantSplit/>
        </w:trPr>
        <w:tc>
          <w:tcPr>
            <w:tcW w:w="4536" w:type="dxa"/>
            <w:shd w:val="clear" w:color="auto" w:fill="auto"/>
          </w:tcPr>
          <w:p w14:paraId="534AC3AA" w14:textId="77777777" w:rsidR="00321C12" w:rsidRPr="00321C12" w:rsidRDefault="00321C12" w:rsidP="00321C12">
            <w:pPr>
              <w:rPr>
                <w:rFonts w:asciiTheme="minorHAnsi" w:hAnsiTheme="minorHAnsi" w:cstheme="minorHAnsi"/>
                <w:sz w:val="22"/>
                <w:szCs w:val="22"/>
              </w:rPr>
            </w:pPr>
            <w:r w:rsidRPr="00321C12">
              <w:rPr>
                <w:rFonts w:asciiTheme="minorHAnsi" w:hAnsiTheme="minorHAnsi" w:cstheme="minorHAnsi"/>
                <w:sz w:val="22"/>
                <w:szCs w:val="22"/>
              </w:rPr>
              <w:t>Nový HPLC analyzátor glykovaného hemoglobinu</w:t>
            </w:r>
          </w:p>
        </w:tc>
        <w:tc>
          <w:tcPr>
            <w:tcW w:w="1276" w:type="dxa"/>
            <w:shd w:val="clear" w:color="auto" w:fill="auto"/>
            <w:vAlign w:val="center"/>
          </w:tcPr>
          <w:p w14:paraId="76413130"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c>
          <w:tcPr>
            <w:tcW w:w="3821" w:type="dxa"/>
            <w:shd w:val="clear" w:color="auto" w:fill="auto"/>
            <w:vAlign w:val="center"/>
          </w:tcPr>
          <w:p w14:paraId="3E08F5E0"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r>
      <w:tr w:rsidR="00321C12" w:rsidRPr="00321C12" w14:paraId="713CF13E" w14:textId="77777777" w:rsidTr="00E85840">
        <w:trPr>
          <w:cantSplit/>
        </w:trPr>
        <w:tc>
          <w:tcPr>
            <w:tcW w:w="4536" w:type="dxa"/>
            <w:shd w:val="clear" w:color="auto" w:fill="auto"/>
          </w:tcPr>
          <w:p w14:paraId="7916EA2C" w14:textId="77777777" w:rsidR="00321C12" w:rsidRPr="00321C12" w:rsidRDefault="00321C12" w:rsidP="00321C12">
            <w:pPr>
              <w:tabs>
                <w:tab w:val="left" w:pos="2955"/>
              </w:tabs>
              <w:rPr>
                <w:rFonts w:asciiTheme="minorHAnsi" w:hAnsiTheme="minorHAnsi" w:cstheme="minorHAnsi"/>
                <w:sz w:val="22"/>
                <w:szCs w:val="22"/>
              </w:rPr>
            </w:pPr>
            <w:r w:rsidRPr="00321C12">
              <w:rPr>
                <w:rFonts w:asciiTheme="minorHAnsi" w:hAnsiTheme="minorHAnsi" w:cstheme="minorHAnsi"/>
                <w:sz w:val="22"/>
                <w:szCs w:val="22"/>
              </w:rPr>
              <w:t xml:space="preserve">Princip stanovení: ion </w:t>
            </w:r>
            <w:proofErr w:type="spellStart"/>
            <w:r w:rsidRPr="00321C12">
              <w:rPr>
                <w:rFonts w:asciiTheme="minorHAnsi" w:hAnsiTheme="minorHAnsi" w:cstheme="minorHAnsi"/>
                <w:sz w:val="22"/>
                <w:szCs w:val="22"/>
              </w:rPr>
              <w:t>exchange</w:t>
            </w:r>
            <w:proofErr w:type="spellEnd"/>
            <w:r w:rsidRPr="00321C12">
              <w:rPr>
                <w:rFonts w:asciiTheme="minorHAnsi" w:hAnsiTheme="minorHAnsi" w:cstheme="minorHAnsi"/>
                <w:sz w:val="22"/>
                <w:szCs w:val="22"/>
              </w:rPr>
              <w:t xml:space="preserve"> HPLC</w:t>
            </w:r>
          </w:p>
        </w:tc>
        <w:tc>
          <w:tcPr>
            <w:tcW w:w="1276" w:type="dxa"/>
            <w:shd w:val="clear" w:color="auto" w:fill="auto"/>
            <w:vAlign w:val="center"/>
          </w:tcPr>
          <w:p w14:paraId="7F228102"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c>
          <w:tcPr>
            <w:tcW w:w="3821" w:type="dxa"/>
            <w:shd w:val="clear" w:color="auto" w:fill="auto"/>
            <w:vAlign w:val="center"/>
          </w:tcPr>
          <w:p w14:paraId="69BC20A3"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r>
      <w:tr w:rsidR="00321C12" w:rsidRPr="00321C12" w14:paraId="2EC2D13E" w14:textId="77777777" w:rsidTr="00E85840">
        <w:trPr>
          <w:cantSplit/>
        </w:trPr>
        <w:tc>
          <w:tcPr>
            <w:tcW w:w="4536" w:type="dxa"/>
            <w:shd w:val="clear" w:color="auto" w:fill="auto"/>
          </w:tcPr>
          <w:p w14:paraId="49FFC42B" w14:textId="77777777" w:rsidR="00321C12" w:rsidRPr="00321C12" w:rsidRDefault="00321C12" w:rsidP="00321C12">
            <w:pPr>
              <w:rPr>
                <w:rFonts w:asciiTheme="minorHAnsi" w:hAnsiTheme="minorHAnsi" w:cstheme="minorHAnsi"/>
                <w:sz w:val="22"/>
                <w:szCs w:val="22"/>
              </w:rPr>
            </w:pPr>
            <w:r w:rsidRPr="00321C12">
              <w:rPr>
                <w:rFonts w:asciiTheme="minorHAnsi" w:hAnsiTheme="minorHAnsi" w:cstheme="minorHAnsi"/>
                <w:sz w:val="22"/>
                <w:szCs w:val="22"/>
              </w:rPr>
              <w:t>Plně automatická separace a kvantifikace stabilní frakce HbA1c s automatickou eliminací labilní frakce HbA1c</w:t>
            </w:r>
          </w:p>
        </w:tc>
        <w:tc>
          <w:tcPr>
            <w:tcW w:w="1276" w:type="dxa"/>
            <w:shd w:val="clear" w:color="auto" w:fill="auto"/>
            <w:vAlign w:val="center"/>
          </w:tcPr>
          <w:p w14:paraId="74158E25"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c>
          <w:tcPr>
            <w:tcW w:w="3821" w:type="dxa"/>
            <w:shd w:val="clear" w:color="auto" w:fill="auto"/>
            <w:vAlign w:val="center"/>
          </w:tcPr>
          <w:p w14:paraId="79FB0A30"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r>
      <w:tr w:rsidR="00321C12" w:rsidRPr="00321C12" w14:paraId="063B8EFD" w14:textId="77777777" w:rsidTr="00E85840">
        <w:trPr>
          <w:cantSplit/>
        </w:trPr>
        <w:tc>
          <w:tcPr>
            <w:tcW w:w="4536" w:type="dxa"/>
            <w:shd w:val="clear" w:color="auto" w:fill="auto"/>
          </w:tcPr>
          <w:p w14:paraId="02E21078" w14:textId="77777777" w:rsidR="00321C12" w:rsidRPr="00321C12" w:rsidRDefault="00321C12" w:rsidP="00321C12">
            <w:pPr>
              <w:rPr>
                <w:rFonts w:asciiTheme="minorHAnsi" w:hAnsiTheme="minorHAnsi" w:cstheme="minorHAnsi"/>
                <w:sz w:val="22"/>
                <w:szCs w:val="22"/>
              </w:rPr>
            </w:pPr>
            <w:r w:rsidRPr="00321C12">
              <w:rPr>
                <w:rFonts w:asciiTheme="minorHAnsi" w:hAnsiTheme="minorHAnsi" w:cstheme="minorHAnsi"/>
                <w:sz w:val="22"/>
                <w:szCs w:val="22"/>
              </w:rPr>
              <w:t xml:space="preserve">Výsledné hodnoty nejsou ovlivněny přítomností </w:t>
            </w:r>
            <w:proofErr w:type="spellStart"/>
            <w:r w:rsidRPr="00321C12">
              <w:rPr>
                <w:rFonts w:asciiTheme="minorHAnsi" w:hAnsiTheme="minorHAnsi" w:cstheme="minorHAnsi"/>
                <w:sz w:val="22"/>
                <w:szCs w:val="22"/>
              </w:rPr>
              <w:t>karbamylovaných</w:t>
            </w:r>
            <w:proofErr w:type="spellEnd"/>
            <w:r w:rsidRPr="00321C12">
              <w:rPr>
                <w:rFonts w:asciiTheme="minorHAnsi" w:hAnsiTheme="minorHAnsi" w:cstheme="minorHAnsi"/>
                <w:sz w:val="22"/>
                <w:szCs w:val="22"/>
              </w:rPr>
              <w:t xml:space="preserve"> nebo acetylovaných </w:t>
            </w:r>
            <w:proofErr w:type="spellStart"/>
            <w:r w:rsidRPr="00321C12">
              <w:rPr>
                <w:rFonts w:asciiTheme="minorHAnsi" w:hAnsiTheme="minorHAnsi" w:cstheme="minorHAnsi"/>
                <w:sz w:val="22"/>
                <w:szCs w:val="22"/>
              </w:rPr>
              <w:t>Hb</w:t>
            </w:r>
            <w:proofErr w:type="spellEnd"/>
          </w:p>
        </w:tc>
        <w:tc>
          <w:tcPr>
            <w:tcW w:w="1276" w:type="dxa"/>
            <w:shd w:val="clear" w:color="auto" w:fill="auto"/>
            <w:vAlign w:val="center"/>
          </w:tcPr>
          <w:p w14:paraId="359E7003"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c>
          <w:tcPr>
            <w:tcW w:w="3821" w:type="dxa"/>
            <w:shd w:val="clear" w:color="auto" w:fill="auto"/>
            <w:vAlign w:val="center"/>
          </w:tcPr>
          <w:p w14:paraId="1A3BE136"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r>
      <w:tr w:rsidR="00321C12" w:rsidRPr="00321C12" w14:paraId="5B7D783D" w14:textId="77777777" w:rsidTr="00E85840">
        <w:trPr>
          <w:cantSplit/>
        </w:trPr>
        <w:tc>
          <w:tcPr>
            <w:tcW w:w="4536" w:type="dxa"/>
            <w:shd w:val="clear" w:color="auto" w:fill="auto"/>
          </w:tcPr>
          <w:p w14:paraId="35E9467E" w14:textId="77777777" w:rsidR="00321C12" w:rsidRPr="00321C12" w:rsidRDefault="00321C12" w:rsidP="00321C12">
            <w:pPr>
              <w:rPr>
                <w:rFonts w:asciiTheme="minorHAnsi" w:hAnsiTheme="minorHAnsi" w:cstheme="minorHAnsi"/>
                <w:sz w:val="22"/>
                <w:szCs w:val="22"/>
              </w:rPr>
            </w:pPr>
            <w:r w:rsidRPr="00321C12">
              <w:rPr>
                <w:rFonts w:asciiTheme="minorHAnsi" w:hAnsiTheme="minorHAnsi" w:cstheme="minorHAnsi"/>
                <w:sz w:val="22"/>
                <w:szCs w:val="22"/>
              </w:rPr>
              <w:t>Stanovení z plné žilní krve odebrané jako pro krevní obraz nebo z </w:t>
            </w:r>
            <w:proofErr w:type="spellStart"/>
            <w:r w:rsidRPr="00321C12">
              <w:rPr>
                <w:rFonts w:asciiTheme="minorHAnsi" w:hAnsiTheme="minorHAnsi" w:cstheme="minorHAnsi"/>
                <w:sz w:val="22"/>
                <w:szCs w:val="22"/>
              </w:rPr>
              <w:t>hemolyzátu</w:t>
            </w:r>
            <w:proofErr w:type="spellEnd"/>
          </w:p>
        </w:tc>
        <w:tc>
          <w:tcPr>
            <w:tcW w:w="1276" w:type="dxa"/>
            <w:shd w:val="clear" w:color="auto" w:fill="auto"/>
          </w:tcPr>
          <w:p w14:paraId="51422DA8"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c>
          <w:tcPr>
            <w:tcW w:w="3821" w:type="dxa"/>
            <w:shd w:val="clear" w:color="auto" w:fill="auto"/>
          </w:tcPr>
          <w:p w14:paraId="72DE76B8"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r>
      <w:tr w:rsidR="00321C12" w:rsidRPr="00321C12" w14:paraId="115C40DE" w14:textId="77777777" w:rsidTr="00E85840">
        <w:trPr>
          <w:cantSplit/>
        </w:trPr>
        <w:tc>
          <w:tcPr>
            <w:tcW w:w="4536" w:type="dxa"/>
            <w:shd w:val="clear" w:color="auto" w:fill="auto"/>
          </w:tcPr>
          <w:p w14:paraId="777A9EB0" w14:textId="77777777" w:rsidR="00321C12" w:rsidRPr="00321C12" w:rsidRDefault="00321C12" w:rsidP="00321C12">
            <w:pPr>
              <w:rPr>
                <w:rFonts w:asciiTheme="minorHAnsi" w:hAnsiTheme="minorHAnsi" w:cstheme="minorHAnsi"/>
                <w:sz w:val="22"/>
                <w:szCs w:val="22"/>
              </w:rPr>
            </w:pPr>
            <w:r w:rsidRPr="00321C12">
              <w:rPr>
                <w:rFonts w:asciiTheme="minorHAnsi" w:hAnsiTheme="minorHAnsi" w:cstheme="minorHAnsi"/>
                <w:sz w:val="22"/>
                <w:szCs w:val="22"/>
              </w:rPr>
              <w:t xml:space="preserve">Stanovení v přítomnosti EDTA, </w:t>
            </w:r>
            <w:proofErr w:type="spellStart"/>
            <w:r w:rsidRPr="00321C12">
              <w:rPr>
                <w:rFonts w:asciiTheme="minorHAnsi" w:hAnsiTheme="minorHAnsi" w:cstheme="minorHAnsi"/>
                <w:sz w:val="22"/>
                <w:szCs w:val="22"/>
              </w:rPr>
              <w:t>NaF</w:t>
            </w:r>
            <w:proofErr w:type="spellEnd"/>
            <w:r w:rsidRPr="00321C12">
              <w:rPr>
                <w:rFonts w:asciiTheme="minorHAnsi" w:hAnsiTheme="minorHAnsi" w:cstheme="minorHAnsi"/>
                <w:sz w:val="22"/>
                <w:szCs w:val="22"/>
              </w:rPr>
              <w:t>, heparinu nebo citrátu</w:t>
            </w:r>
          </w:p>
        </w:tc>
        <w:tc>
          <w:tcPr>
            <w:tcW w:w="1276" w:type="dxa"/>
            <w:shd w:val="clear" w:color="auto" w:fill="auto"/>
          </w:tcPr>
          <w:p w14:paraId="3626C0AC"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c>
          <w:tcPr>
            <w:tcW w:w="3821" w:type="dxa"/>
            <w:shd w:val="clear" w:color="auto" w:fill="auto"/>
          </w:tcPr>
          <w:p w14:paraId="07BA4E58"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r>
      <w:tr w:rsidR="00321C12" w:rsidRPr="00321C12" w14:paraId="0F2F5C4D" w14:textId="77777777" w:rsidTr="00E85840">
        <w:trPr>
          <w:cantSplit/>
        </w:trPr>
        <w:tc>
          <w:tcPr>
            <w:tcW w:w="4536" w:type="dxa"/>
            <w:shd w:val="clear" w:color="auto" w:fill="auto"/>
          </w:tcPr>
          <w:p w14:paraId="1B312F49" w14:textId="77777777" w:rsidR="00321C12" w:rsidRPr="00321C12" w:rsidRDefault="00321C12" w:rsidP="00321C12">
            <w:pPr>
              <w:rPr>
                <w:rFonts w:asciiTheme="minorHAnsi" w:hAnsiTheme="minorHAnsi" w:cstheme="minorHAnsi"/>
                <w:sz w:val="22"/>
                <w:szCs w:val="22"/>
              </w:rPr>
            </w:pPr>
            <w:r w:rsidRPr="00321C12">
              <w:rPr>
                <w:rFonts w:asciiTheme="minorHAnsi" w:hAnsiTheme="minorHAnsi" w:cstheme="minorHAnsi"/>
                <w:sz w:val="22"/>
                <w:szCs w:val="22"/>
              </w:rPr>
              <w:t>Možnost stanovení z různých typů primárních zkumavek</w:t>
            </w:r>
          </w:p>
        </w:tc>
        <w:tc>
          <w:tcPr>
            <w:tcW w:w="1276" w:type="dxa"/>
            <w:shd w:val="clear" w:color="auto" w:fill="auto"/>
          </w:tcPr>
          <w:p w14:paraId="48EFC48F"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c>
          <w:tcPr>
            <w:tcW w:w="3821" w:type="dxa"/>
            <w:shd w:val="clear" w:color="auto" w:fill="auto"/>
          </w:tcPr>
          <w:p w14:paraId="31546EE7"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r>
      <w:tr w:rsidR="00321C12" w:rsidRPr="00321C12" w14:paraId="5C11F31A" w14:textId="77777777" w:rsidTr="00E85840">
        <w:trPr>
          <w:cantSplit/>
        </w:trPr>
        <w:tc>
          <w:tcPr>
            <w:tcW w:w="4536" w:type="dxa"/>
            <w:shd w:val="clear" w:color="auto" w:fill="auto"/>
          </w:tcPr>
          <w:p w14:paraId="26F4BB48" w14:textId="77777777" w:rsidR="00321C12" w:rsidRPr="00321C12" w:rsidRDefault="00321C12" w:rsidP="00321C12">
            <w:pPr>
              <w:rPr>
                <w:rFonts w:asciiTheme="minorHAnsi" w:hAnsiTheme="minorHAnsi" w:cstheme="minorHAnsi"/>
                <w:sz w:val="22"/>
                <w:szCs w:val="22"/>
              </w:rPr>
            </w:pPr>
            <w:r w:rsidRPr="00321C12">
              <w:rPr>
                <w:rFonts w:asciiTheme="minorHAnsi" w:hAnsiTheme="minorHAnsi" w:cstheme="minorHAnsi"/>
                <w:sz w:val="22"/>
                <w:szCs w:val="22"/>
              </w:rPr>
              <w:t xml:space="preserve">Objem vzorku: max 4 </w:t>
            </w:r>
            <w:r w:rsidRPr="00321C12">
              <w:rPr>
                <w:rFonts w:asciiTheme="minorHAnsi" w:hAnsiTheme="minorHAnsi" w:cstheme="minorHAnsi"/>
                <w:sz w:val="22"/>
                <w:szCs w:val="22"/>
              </w:rPr>
              <w:sym w:font="Times New Roman" w:char="00B5"/>
            </w:r>
            <w:r w:rsidRPr="00321C12">
              <w:rPr>
                <w:rFonts w:asciiTheme="minorHAnsi" w:hAnsiTheme="minorHAnsi" w:cstheme="minorHAnsi"/>
                <w:sz w:val="22"/>
                <w:szCs w:val="22"/>
              </w:rPr>
              <w:t xml:space="preserve">l plné krve nebo max 150 </w:t>
            </w:r>
            <w:r w:rsidRPr="00321C12">
              <w:rPr>
                <w:rFonts w:asciiTheme="minorHAnsi" w:hAnsiTheme="minorHAnsi" w:cstheme="minorHAnsi"/>
                <w:sz w:val="22"/>
                <w:szCs w:val="22"/>
              </w:rPr>
              <w:sym w:font="Times New Roman" w:char="00B5"/>
            </w:r>
            <w:r w:rsidRPr="00321C12">
              <w:rPr>
                <w:rFonts w:asciiTheme="minorHAnsi" w:hAnsiTheme="minorHAnsi" w:cstheme="minorHAnsi"/>
                <w:sz w:val="22"/>
                <w:szCs w:val="22"/>
              </w:rPr>
              <w:t>l ředěného vzorku.</w:t>
            </w:r>
          </w:p>
        </w:tc>
        <w:tc>
          <w:tcPr>
            <w:tcW w:w="1276" w:type="dxa"/>
            <w:shd w:val="clear" w:color="auto" w:fill="auto"/>
          </w:tcPr>
          <w:p w14:paraId="15C193AC"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c>
          <w:tcPr>
            <w:tcW w:w="3821" w:type="dxa"/>
            <w:shd w:val="clear" w:color="auto" w:fill="auto"/>
          </w:tcPr>
          <w:p w14:paraId="3E4AF125"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r>
      <w:tr w:rsidR="00321C12" w:rsidRPr="00321C12" w14:paraId="795F5489" w14:textId="77777777" w:rsidTr="00E85840">
        <w:trPr>
          <w:cantSplit/>
        </w:trPr>
        <w:tc>
          <w:tcPr>
            <w:tcW w:w="4536" w:type="dxa"/>
            <w:shd w:val="clear" w:color="auto" w:fill="auto"/>
          </w:tcPr>
          <w:p w14:paraId="37A82468" w14:textId="77777777" w:rsidR="00321C12" w:rsidRPr="00321C12" w:rsidRDefault="00321C12" w:rsidP="00321C12">
            <w:pPr>
              <w:rPr>
                <w:rFonts w:asciiTheme="minorHAnsi" w:hAnsiTheme="minorHAnsi" w:cstheme="minorHAnsi"/>
                <w:sz w:val="22"/>
                <w:szCs w:val="22"/>
              </w:rPr>
            </w:pPr>
            <w:r w:rsidRPr="00321C12">
              <w:rPr>
                <w:rFonts w:asciiTheme="minorHAnsi" w:hAnsiTheme="minorHAnsi" w:cstheme="minorHAnsi"/>
                <w:sz w:val="22"/>
                <w:szCs w:val="22"/>
              </w:rPr>
              <w:t>Integrovaná čtečka čárových kódů</w:t>
            </w:r>
          </w:p>
        </w:tc>
        <w:tc>
          <w:tcPr>
            <w:tcW w:w="1276" w:type="dxa"/>
            <w:shd w:val="clear" w:color="auto" w:fill="auto"/>
          </w:tcPr>
          <w:p w14:paraId="48897C34"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c>
          <w:tcPr>
            <w:tcW w:w="3821" w:type="dxa"/>
            <w:shd w:val="clear" w:color="auto" w:fill="auto"/>
          </w:tcPr>
          <w:p w14:paraId="5D6EA93C"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r>
      <w:tr w:rsidR="00321C12" w:rsidRPr="00321C12" w14:paraId="670D2D5F" w14:textId="77777777" w:rsidTr="00E85840">
        <w:trPr>
          <w:cantSplit/>
        </w:trPr>
        <w:tc>
          <w:tcPr>
            <w:tcW w:w="4536" w:type="dxa"/>
            <w:shd w:val="clear" w:color="auto" w:fill="auto"/>
          </w:tcPr>
          <w:p w14:paraId="593B01A1" w14:textId="77777777" w:rsidR="00321C12" w:rsidRPr="00321C12" w:rsidRDefault="00321C12" w:rsidP="00321C12">
            <w:pPr>
              <w:rPr>
                <w:rFonts w:asciiTheme="minorHAnsi" w:hAnsiTheme="minorHAnsi" w:cstheme="minorHAnsi"/>
                <w:sz w:val="22"/>
                <w:szCs w:val="22"/>
              </w:rPr>
            </w:pPr>
            <w:r w:rsidRPr="00321C12">
              <w:rPr>
                <w:rFonts w:asciiTheme="minorHAnsi" w:hAnsiTheme="minorHAnsi" w:cstheme="minorHAnsi"/>
                <w:sz w:val="22"/>
                <w:szCs w:val="22"/>
              </w:rPr>
              <w:lastRenderedPageBreak/>
              <w:t>Cap piercing systém</w:t>
            </w:r>
          </w:p>
        </w:tc>
        <w:tc>
          <w:tcPr>
            <w:tcW w:w="1276" w:type="dxa"/>
            <w:shd w:val="clear" w:color="auto" w:fill="auto"/>
          </w:tcPr>
          <w:p w14:paraId="47BA730D"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c>
          <w:tcPr>
            <w:tcW w:w="3821" w:type="dxa"/>
            <w:shd w:val="clear" w:color="auto" w:fill="auto"/>
          </w:tcPr>
          <w:p w14:paraId="56DC9356"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r>
      <w:tr w:rsidR="00321C12" w:rsidRPr="00321C12" w14:paraId="469E6878" w14:textId="77777777" w:rsidTr="00E85840">
        <w:trPr>
          <w:cantSplit/>
        </w:trPr>
        <w:tc>
          <w:tcPr>
            <w:tcW w:w="4536" w:type="dxa"/>
            <w:shd w:val="clear" w:color="auto" w:fill="auto"/>
          </w:tcPr>
          <w:p w14:paraId="7F927B43" w14:textId="77777777" w:rsidR="00321C12" w:rsidRPr="00321C12" w:rsidRDefault="00321C12" w:rsidP="00321C12">
            <w:pPr>
              <w:rPr>
                <w:rFonts w:asciiTheme="minorHAnsi" w:hAnsiTheme="minorHAnsi" w:cstheme="minorHAnsi"/>
                <w:sz w:val="22"/>
                <w:szCs w:val="22"/>
              </w:rPr>
            </w:pPr>
            <w:r w:rsidRPr="00321C12">
              <w:rPr>
                <w:rFonts w:asciiTheme="minorHAnsi" w:hAnsiTheme="minorHAnsi" w:cstheme="minorHAnsi"/>
                <w:sz w:val="22"/>
                <w:szCs w:val="22"/>
              </w:rPr>
              <w:t xml:space="preserve">Separace 6 základních </w:t>
            </w:r>
            <w:proofErr w:type="spellStart"/>
            <w:r w:rsidRPr="00321C12">
              <w:rPr>
                <w:rFonts w:asciiTheme="minorHAnsi" w:hAnsiTheme="minorHAnsi" w:cstheme="minorHAnsi"/>
                <w:sz w:val="22"/>
                <w:szCs w:val="22"/>
              </w:rPr>
              <w:t>Hb</w:t>
            </w:r>
            <w:proofErr w:type="spellEnd"/>
            <w:r w:rsidRPr="00321C12">
              <w:rPr>
                <w:rFonts w:asciiTheme="minorHAnsi" w:hAnsiTheme="minorHAnsi" w:cstheme="minorHAnsi"/>
                <w:sz w:val="22"/>
                <w:szCs w:val="22"/>
              </w:rPr>
              <w:t xml:space="preserve"> </w:t>
            </w:r>
            <w:proofErr w:type="gramStart"/>
            <w:r w:rsidRPr="00321C12">
              <w:rPr>
                <w:rFonts w:asciiTheme="minorHAnsi" w:hAnsiTheme="minorHAnsi" w:cstheme="minorHAnsi"/>
                <w:sz w:val="22"/>
                <w:szCs w:val="22"/>
              </w:rPr>
              <w:t>frakcí - HbA1a</w:t>
            </w:r>
            <w:proofErr w:type="gramEnd"/>
            <w:r w:rsidRPr="00321C12">
              <w:rPr>
                <w:rFonts w:asciiTheme="minorHAnsi" w:hAnsiTheme="minorHAnsi" w:cstheme="minorHAnsi"/>
                <w:sz w:val="22"/>
                <w:szCs w:val="22"/>
              </w:rPr>
              <w:t xml:space="preserve">, HbA1b, </w:t>
            </w:r>
            <w:proofErr w:type="spellStart"/>
            <w:r w:rsidRPr="00321C12">
              <w:rPr>
                <w:rFonts w:asciiTheme="minorHAnsi" w:hAnsiTheme="minorHAnsi" w:cstheme="minorHAnsi"/>
                <w:sz w:val="22"/>
                <w:szCs w:val="22"/>
              </w:rPr>
              <w:t>HbF</w:t>
            </w:r>
            <w:proofErr w:type="spellEnd"/>
            <w:r w:rsidRPr="00321C12">
              <w:rPr>
                <w:rFonts w:asciiTheme="minorHAnsi" w:hAnsiTheme="minorHAnsi" w:cstheme="minorHAnsi"/>
                <w:sz w:val="22"/>
                <w:szCs w:val="22"/>
              </w:rPr>
              <w:t xml:space="preserve">, HbA0, HbA1c-L a HbA1c-S </w:t>
            </w:r>
          </w:p>
        </w:tc>
        <w:tc>
          <w:tcPr>
            <w:tcW w:w="1276" w:type="dxa"/>
            <w:shd w:val="clear" w:color="auto" w:fill="auto"/>
          </w:tcPr>
          <w:p w14:paraId="318FACCE"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c>
          <w:tcPr>
            <w:tcW w:w="3821" w:type="dxa"/>
            <w:shd w:val="clear" w:color="auto" w:fill="auto"/>
          </w:tcPr>
          <w:p w14:paraId="6FE5313A"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r>
      <w:tr w:rsidR="00321C12" w:rsidRPr="00321C12" w14:paraId="7F72BF77" w14:textId="77777777" w:rsidTr="00E85840">
        <w:trPr>
          <w:cantSplit/>
        </w:trPr>
        <w:tc>
          <w:tcPr>
            <w:tcW w:w="4536" w:type="dxa"/>
            <w:shd w:val="clear" w:color="auto" w:fill="auto"/>
          </w:tcPr>
          <w:p w14:paraId="461A9ABC" w14:textId="77777777" w:rsidR="00321C12" w:rsidRPr="00321C12" w:rsidRDefault="00321C12" w:rsidP="00321C12">
            <w:pPr>
              <w:rPr>
                <w:rFonts w:asciiTheme="minorHAnsi" w:hAnsiTheme="minorHAnsi" w:cstheme="minorHAnsi"/>
                <w:sz w:val="22"/>
                <w:szCs w:val="22"/>
              </w:rPr>
            </w:pPr>
            <w:r w:rsidRPr="00321C12">
              <w:rPr>
                <w:rFonts w:asciiTheme="minorHAnsi" w:hAnsiTheme="minorHAnsi" w:cstheme="minorHAnsi"/>
                <w:sz w:val="22"/>
                <w:szCs w:val="22"/>
              </w:rPr>
              <w:t xml:space="preserve">Možnost automatického tisku podrobného reportu analýzy včetně chromatogramu </w:t>
            </w:r>
          </w:p>
        </w:tc>
        <w:tc>
          <w:tcPr>
            <w:tcW w:w="1276" w:type="dxa"/>
            <w:shd w:val="clear" w:color="auto" w:fill="auto"/>
          </w:tcPr>
          <w:p w14:paraId="05AF01A8"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c>
          <w:tcPr>
            <w:tcW w:w="3821" w:type="dxa"/>
            <w:shd w:val="clear" w:color="auto" w:fill="auto"/>
          </w:tcPr>
          <w:p w14:paraId="25DF37F7"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r>
      <w:tr w:rsidR="00321C12" w:rsidRPr="00321C12" w14:paraId="2F49510B" w14:textId="77777777" w:rsidTr="00E85840">
        <w:trPr>
          <w:cantSplit/>
        </w:trPr>
        <w:tc>
          <w:tcPr>
            <w:tcW w:w="4536" w:type="dxa"/>
            <w:shd w:val="clear" w:color="auto" w:fill="auto"/>
          </w:tcPr>
          <w:p w14:paraId="70283608" w14:textId="77777777" w:rsidR="00321C12" w:rsidRPr="00321C12" w:rsidRDefault="00321C12" w:rsidP="00321C12">
            <w:pPr>
              <w:rPr>
                <w:rFonts w:asciiTheme="minorHAnsi" w:hAnsiTheme="minorHAnsi" w:cstheme="minorHAnsi"/>
                <w:sz w:val="22"/>
                <w:szCs w:val="22"/>
              </w:rPr>
            </w:pPr>
            <w:r w:rsidRPr="00321C12">
              <w:rPr>
                <w:rFonts w:asciiTheme="minorHAnsi" w:hAnsiTheme="minorHAnsi" w:cstheme="minorHAnsi"/>
                <w:sz w:val="22"/>
                <w:szCs w:val="22"/>
              </w:rPr>
              <w:t>Možnost dodatečného tisku dat z analyzátoru/externího média včetně chromatogramu</w:t>
            </w:r>
          </w:p>
        </w:tc>
        <w:tc>
          <w:tcPr>
            <w:tcW w:w="1276" w:type="dxa"/>
            <w:shd w:val="clear" w:color="auto" w:fill="auto"/>
          </w:tcPr>
          <w:p w14:paraId="51ADD035"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c>
          <w:tcPr>
            <w:tcW w:w="3821" w:type="dxa"/>
            <w:shd w:val="clear" w:color="auto" w:fill="auto"/>
          </w:tcPr>
          <w:p w14:paraId="14197279"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r>
      <w:tr w:rsidR="00321C12" w:rsidRPr="00321C12" w14:paraId="56AC7508" w14:textId="77777777" w:rsidTr="00E85840">
        <w:trPr>
          <w:cantSplit/>
        </w:trPr>
        <w:tc>
          <w:tcPr>
            <w:tcW w:w="4536" w:type="dxa"/>
            <w:shd w:val="clear" w:color="auto" w:fill="auto"/>
          </w:tcPr>
          <w:p w14:paraId="2AB6D89B" w14:textId="77777777" w:rsidR="00321C12" w:rsidRPr="00321C12" w:rsidRDefault="00321C12" w:rsidP="00321C12">
            <w:pPr>
              <w:rPr>
                <w:rFonts w:asciiTheme="minorHAnsi" w:hAnsiTheme="minorHAnsi" w:cstheme="minorHAnsi"/>
                <w:sz w:val="22"/>
                <w:szCs w:val="22"/>
              </w:rPr>
            </w:pPr>
            <w:r w:rsidRPr="00321C12">
              <w:rPr>
                <w:rFonts w:asciiTheme="minorHAnsi" w:hAnsiTheme="minorHAnsi" w:cstheme="minorHAnsi"/>
                <w:sz w:val="22"/>
                <w:szCs w:val="22"/>
              </w:rPr>
              <w:t xml:space="preserve">Výstup dat: po </w:t>
            </w:r>
            <w:proofErr w:type="gramStart"/>
            <w:r w:rsidRPr="00321C12">
              <w:rPr>
                <w:rFonts w:asciiTheme="minorHAnsi" w:hAnsiTheme="minorHAnsi" w:cstheme="minorHAnsi"/>
                <w:sz w:val="22"/>
                <w:szCs w:val="22"/>
              </w:rPr>
              <w:t>RS232 - připojení</w:t>
            </w:r>
            <w:proofErr w:type="gramEnd"/>
            <w:r w:rsidRPr="00321C12">
              <w:rPr>
                <w:rFonts w:asciiTheme="minorHAnsi" w:hAnsiTheme="minorHAnsi" w:cstheme="minorHAnsi"/>
                <w:sz w:val="22"/>
                <w:szCs w:val="22"/>
              </w:rPr>
              <w:t xml:space="preserve"> do LIS</w:t>
            </w:r>
          </w:p>
        </w:tc>
        <w:tc>
          <w:tcPr>
            <w:tcW w:w="1276" w:type="dxa"/>
            <w:shd w:val="clear" w:color="auto" w:fill="auto"/>
          </w:tcPr>
          <w:p w14:paraId="43A08255"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c>
          <w:tcPr>
            <w:tcW w:w="3821" w:type="dxa"/>
            <w:shd w:val="clear" w:color="auto" w:fill="auto"/>
          </w:tcPr>
          <w:p w14:paraId="7FB4D06A"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r>
      <w:tr w:rsidR="00321C12" w:rsidRPr="00321C12" w14:paraId="5B17E420" w14:textId="77777777" w:rsidTr="00E85840">
        <w:trPr>
          <w:cantSplit/>
        </w:trPr>
        <w:tc>
          <w:tcPr>
            <w:tcW w:w="4536" w:type="dxa"/>
            <w:shd w:val="clear" w:color="auto" w:fill="auto"/>
          </w:tcPr>
          <w:p w14:paraId="31129DEE" w14:textId="77777777" w:rsidR="00321C12" w:rsidRPr="00321C12" w:rsidRDefault="00321C12" w:rsidP="00321C12">
            <w:pPr>
              <w:rPr>
                <w:rFonts w:asciiTheme="minorHAnsi" w:hAnsiTheme="minorHAnsi" w:cstheme="minorHAnsi"/>
                <w:sz w:val="22"/>
                <w:szCs w:val="22"/>
              </w:rPr>
            </w:pPr>
            <w:r w:rsidRPr="00321C12">
              <w:rPr>
                <w:rFonts w:asciiTheme="minorHAnsi" w:hAnsiTheme="minorHAnsi" w:cstheme="minorHAnsi"/>
                <w:sz w:val="22"/>
                <w:szCs w:val="22"/>
              </w:rPr>
              <w:t>vnitřní paměť přístroje – min 800 stanovení</w:t>
            </w:r>
          </w:p>
        </w:tc>
        <w:tc>
          <w:tcPr>
            <w:tcW w:w="1276" w:type="dxa"/>
            <w:shd w:val="clear" w:color="auto" w:fill="auto"/>
          </w:tcPr>
          <w:p w14:paraId="32418E20"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c>
          <w:tcPr>
            <w:tcW w:w="3821" w:type="dxa"/>
            <w:shd w:val="clear" w:color="auto" w:fill="auto"/>
          </w:tcPr>
          <w:p w14:paraId="17F6333A"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r>
      <w:tr w:rsidR="00321C12" w:rsidRPr="00321C12" w14:paraId="65EDA676" w14:textId="77777777" w:rsidTr="00E85840">
        <w:trPr>
          <w:cantSplit/>
        </w:trPr>
        <w:tc>
          <w:tcPr>
            <w:tcW w:w="4536" w:type="dxa"/>
            <w:shd w:val="clear" w:color="auto" w:fill="auto"/>
          </w:tcPr>
          <w:p w14:paraId="3E979856" w14:textId="77777777" w:rsidR="00321C12" w:rsidRPr="00321C12" w:rsidRDefault="00321C12" w:rsidP="00321C12">
            <w:pPr>
              <w:rPr>
                <w:rFonts w:asciiTheme="minorHAnsi" w:hAnsiTheme="minorHAnsi" w:cstheme="minorHAnsi"/>
                <w:sz w:val="22"/>
                <w:szCs w:val="22"/>
              </w:rPr>
            </w:pPr>
            <w:r w:rsidRPr="00321C12">
              <w:rPr>
                <w:rFonts w:asciiTheme="minorHAnsi" w:hAnsiTheme="minorHAnsi" w:cstheme="minorHAnsi"/>
                <w:sz w:val="22"/>
                <w:szCs w:val="22"/>
              </w:rPr>
              <w:t>Možnost archivace primárních dat na externí medium</w:t>
            </w:r>
          </w:p>
        </w:tc>
        <w:tc>
          <w:tcPr>
            <w:tcW w:w="1276" w:type="dxa"/>
            <w:shd w:val="clear" w:color="auto" w:fill="auto"/>
          </w:tcPr>
          <w:p w14:paraId="58BBE69E"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c>
          <w:tcPr>
            <w:tcW w:w="3821" w:type="dxa"/>
            <w:shd w:val="clear" w:color="auto" w:fill="auto"/>
          </w:tcPr>
          <w:p w14:paraId="3B8B3143"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r>
      <w:tr w:rsidR="00321C12" w:rsidRPr="00321C12" w14:paraId="5293297C" w14:textId="77777777" w:rsidTr="00E85840">
        <w:trPr>
          <w:cantSplit/>
        </w:trPr>
        <w:tc>
          <w:tcPr>
            <w:tcW w:w="4536" w:type="dxa"/>
            <w:shd w:val="clear" w:color="auto" w:fill="auto"/>
          </w:tcPr>
          <w:p w14:paraId="6917F5E0" w14:textId="77777777" w:rsidR="00321C12" w:rsidRPr="00321C12" w:rsidRDefault="00321C12" w:rsidP="00321C12">
            <w:pPr>
              <w:rPr>
                <w:rFonts w:asciiTheme="minorHAnsi" w:hAnsiTheme="minorHAnsi" w:cstheme="minorHAnsi"/>
                <w:sz w:val="22"/>
                <w:szCs w:val="22"/>
              </w:rPr>
            </w:pPr>
            <w:r w:rsidRPr="00321C12">
              <w:rPr>
                <w:rFonts w:asciiTheme="minorHAnsi" w:hAnsiTheme="minorHAnsi" w:cstheme="minorHAnsi"/>
                <w:bCs/>
                <w:sz w:val="22"/>
                <w:szCs w:val="22"/>
              </w:rPr>
              <w:t xml:space="preserve">CV </w:t>
            </w:r>
            <w:proofErr w:type="gramStart"/>
            <w:r w:rsidRPr="00321C12">
              <w:rPr>
                <w:rFonts w:asciiTheme="minorHAnsi" w:hAnsiTheme="minorHAnsi" w:cstheme="minorHAnsi"/>
                <w:bCs/>
                <w:sz w:val="22"/>
                <w:szCs w:val="22"/>
              </w:rPr>
              <w:t>&lt; 1</w:t>
            </w:r>
            <w:proofErr w:type="gramEnd"/>
            <w:r w:rsidRPr="00321C12">
              <w:rPr>
                <w:rFonts w:asciiTheme="minorHAnsi" w:hAnsiTheme="minorHAnsi" w:cstheme="minorHAnsi"/>
                <w:bCs/>
                <w:sz w:val="22"/>
                <w:szCs w:val="22"/>
              </w:rPr>
              <w:t>%</w:t>
            </w:r>
          </w:p>
        </w:tc>
        <w:tc>
          <w:tcPr>
            <w:tcW w:w="1276" w:type="dxa"/>
            <w:shd w:val="clear" w:color="auto" w:fill="auto"/>
          </w:tcPr>
          <w:p w14:paraId="574079A0"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c>
          <w:tcPr>
            <w:tcW w:w="3821" w:type="dxa"/>
            <w:shd w:val="clear" w:color="auto" w:fill="auto"/>
          </w:tcPr>
          <w:p w14:paraId="5F86D480"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r>
      <w:tr w:rsidR="00321C12" w:rsidRPr="00321C12" w14:paraId="25256502" w14:textId="77777777" w:rsidTr="00E85840">
        <w:trPr>
          <w:cantSplit/>
        </w:trPr>
        <w:tc>
          <w:tcPr>
            <w:tcW w:w="4536" w:type="dxa"/>
            <w:shd w:val="clear" w:color="auto" w:fill="auto"/>
          </w:tcPr>
          <w:p w14:paraId="72AB64F7" w14:textId="77777777" w:rsidR="00321C12" w:rsidRPr="00321C12" w:rsidRDefault="00321C12" w:rsidP="00321C12">
            <w:pPr>
              <w:rPr>
                <w:rFonts w:asciiTheme="minorHAnsi" w:hAnsiTheme="minorHAnsi" w:cstheme="minorHAnsi"/>
                <w:sz w:val="22"/>
                <w:szCs w:val="22"/>
              </w:rPr>
            </w:pPr>
            <w:r w:rsidRPr="00321C12">
              <w:rPr>
                <w:rFonts w:asciiTheme="minorHAnsi" w:hAnsiTheme="minorHAnsi" w:cstheme="minorHAnsi"/>
                <w:sz w:val="22"/>
                <w:szCs w:val="22"/>
              </w:rPr>
              <w:t xml:space="preserve">Kalibrace: </w:t>
            </w:r>
            <w:proofErr w:type="gramStart"/>
            <w:r w:rsidRPr="00321C12">
              <w:rPr>
                <w:rFonts w:asciiTheme="minorHAnsi" w:hAnsiTheme="minorHAnsi" w:cstheme="minorHAnsi"/>
                <w:sz w:val="22"/>
                <w:szCs w:val="22"/>
              </w:rPr>
              <w:t>2-bodová</w:t>
            </w:r>
            <w:proofErr w:type="gramEnd"/>
            <w:r w:rsidRPr="00321C12">
              <w:rPr>
                <w:rFonts w:asciiTheme="minorHAnsi" w:hAnsiTheme="minorHAnsi" w:cstheme="minorHAnsi"/>
                <w:sz w:val="22"/>
                <w:szCs w:val="22"/>
              </w:rPr>
              <w:t>,</w:t>
            </w:r>
          </w:p>
        </w:tc>
        <w:tc>
          <w:tcPr>
            <w:tcW w:w="1276" w:type="dxa"/>
            <w:shd w:val="clear" w:color="auto" w:fill="auto"/>
          </w:tcPr>
          <w:p w14:paraId="344D5FA7"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c>
          <w:tcPr>
            <w:tcW w:w="3821" w:type="dxa"/>
            <w:shd w:val="clear" w:color="auto" w:fill="auto"/>
          </w:tcPr>
          <w:p w14:paraId="175B5054"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r>
      <w:tr w:rsidR="00321C12" w:rsidRPr="00321C12" w14:paraId="5823A44F" w14:textId="77777777" w:rsidTr="00E85840">
        <w:trPr>
          <w:cantSplit/>
        </w:trPr>
        <w:tc>
          <w:tcPr>
            <w:tcW w:w="4536" w:type="dxa"/>
            <w:shd w:val="clear" w:color="auto" w:fill="auto"/>
          </w:tcPr>
          <w:p w14:paraId="26A0C3F0" w14:textId="77777777" w:rsidR="00321C12" w:rsidRPr="00321C12" w:rsidRDefault="00321C12" w:rsidP="00321C12">
            <w:pPr>
              <w:rPr>
                <w:rFonts w:asciiTheme="minorHAnsi" w:hAnsiTheme="minorHAnsi" w:cstheme="minorHAnsi"/>
                <w:sz w:val="22"/>
                <w:szCs w:val="22"/>
              </w:rPr>
            </w:pPr>
            <w:r w:rsidRPr="00321C12">
              <w:rPr>
                <w:rFonts w:asciiTheme="minorHAnsi" w:hAnsiTheme="minorHAnsi" w:cstheme="minorHAnsi"/>
                <w:sz w:val="22"/>
                <w:szCs w:val="22"/>
              </w:rPr>
              <w:t xml:space="preserve"> Kalibrace provádí se pouze při výměně kolony</w:t>
            </w:r>
          </w:p>
        </w:tc>
        <w:tc>
          <w:tcPr>
            <w:tcW w:w="1276" w:type="dxa"/>
            <w:shd w:val="clear" w:color="auto" w:fill="auto"/>
          </w:tcPr>
          <w:p w14:paraId="0089893C"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c>
          <w:tcPr>
            <w:tcW w:w="3821" w:type="dxa"/>
            <w:shd w:val="clear" w:color="auto" w:fill="auto"/>
          </w:tcPr>
          <w:p w14:paraId="37627B5E"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r>
      <w:tr w:rsidR="00321C12" w:rsidRPr="00321C12" w14:paraId="4FB89078" w14:textId="77777777" w:rsidTr="00E85840">
        <w:trPr>
          <w:cantSplit/>
        </w:trPr>
        <w:tc>
          <w:tcPr>
            <w:tcW w:w="4536" w:type="dxa"/>
            <w:shd w:val="clear" w:color="auto" w:fill="auto"/>
          </w:tcPr>
          <w:p w14:paraId="6A6343DD" w14:textId="77777777" w:rsidR="00321C12" w:rsidRPr="00321C12" w:rsidRDefault="00321C12" w:rsidP="00321C12">
            <w:pPr>
              <w:rPr>
                <w:rFonts w:asciiTheme="minorHAnsi" w:hAnsiTheme="minorHAnsi" w:cstheme="minorHAnsi"/>
                <w:sz w:val="22"/>
                <w:szCs w:val="22"/>
              </w:rPr>
            </w:pPr>
            <w:r w:rsidRPr="00321C12">
              <w:rPr>
                <w:rFonts w:asciiTheme="minorHAnsi" w:hAnsiTheme="minorHAnsi" w:cstheme="minorHAnsi"/>
                <w:sz w:val="22"/>
                <w:szCs w:val="22"/>
              </w:rPr>
              <w:t>Možnost individuálního nastavení flagů (upozornění na nestandardní průběh analýzy)</w:t>
            </w:r>
          </w:p>
        </w:tc>
        <w:tc>
          <w:tcPr>
            <w:tcW w:w="1276" w:type="dxa"/>
            <w:shd w:val="clear" w:color="auto" w:fill="auto"/>
          </w:tcPr>
          <w:p w14:paraId="7D2F54F7"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c>
          <w:tcPr>
            <w:tcW w:w="3821" w:type="dxa"/>
            <w:shd w:val="clear" w:color="auto" w:fill="auto"/>
          </w:tcPr>
          <w:p w14:paraId="1BDB8636"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r>
      <w:tr w:rsidR="00321C12" w:rsidRPr="00321C12" w14:paraId="71B12E49" w14:textId="77777777" w:rsidTr="00E85840">
        <w:trPr>
          <w:cantSplit/>
        </w:trPr>
        <w:tc>
          <w:tcPr>
            <w:tcW w:w="4536" w:type="dxa"/>
            <w:shd w:val="clear" w:color="auto" w:fill="auto"/>
          </w:tcPr>
          <w:p w14:paraId="768B370A" w14:textId="77777777" w:rsidR="00321C12" w:rsidRPr="00321C12" w:rsidRDefault="00321C12" w:rsidP="00321C12">
            <w:pPr>
              <w:rPr>
                <w:rFonts w:asciiTheme="minorHAnsi" w:hAnsiTheme="minorHAnsi" w:cstheme="minorHAnsi"/>
                <w:sz w:val="22"/>
                <w:szCs w:val="22"/>
              </w:rPr>
            </w:pPr>
            <w:r w:rsidRPr="00321C12">
              <w:rPr>
                <w:rFonts w:asciiTheme="minorHAnsi" w:hAnsiTheme="minorHAnsi" w:cstheme="minorHAnsi"/>
                <w:sz w:val="22"/>
                <w:szCs w:val="22"/>
              </w:rPr>
              <w:t>Výstup dat v jednotkách IFCC [</w:t>
            </w:r>
            <w:proofErr w:type="spellStart"/>
            <w:r w:rsidRPr="00321C12">
              <w:rPr>
                <w:rFonts w:asciiTheme="minorHAnsi" w:hAnsiTheme="minorHAnsi" w:cstheme="minorHAnsi"/>
                <w:sz w:val="22"/>
                <w:szCs w:val="22"/>
              </w:rPr>
              <w:t>mmol</w:t>
            </w:r>
            <w:proofErr w:type="spellEnd"/>
            <w:r w:rsidRPr="00321C12">
              <w:rPr>
                <w:rFonts w:asciiTheme="minorHAnsi" w:hAnsiTheme="minorHAnsi" w:cstheme="minorHAnsi"/>
                <w:sz w:val="22"/>
                <w:szCs w:val="22"/>
              </w:rPr>
              <w:t>/mol] nebo NGSP [%]</w:t>
            </w:r>
          </w:p>
        </w:tc>
        <w:tc>
          <w:tcPr>
            <w:tcW w:w="1276" w:type="dxa"/>
            <w:shd w:val="clear" w:color="auto" w:fill="auto"/>
          </w:tcPr>
          <w:p w14:paraId="55CB669A"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c>
          <w:tcPr>
            <w:tcW w:w="3821" w:type="dxa"/>
            <w:shd w:val="clear" w:color="auto" w:fill="auto"/>
          </w:tcPr>
          <w:p w14:paraId="772C1867"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r>
      <w:tr w:rsidR="00321C12" w:rsidRPr="00321C12" w14:paraId="5708E494" w14:textId="77777777" w:rsidTr="004B1830">
        <w:trPr>
          <w:cantSplit/>
        </w:trPr>
        <w:tc>
          <w:tcPr>
            <w:tcW w:w="4536" w:type="dxa"/>
            <w:shd w:val="clear" w:color="auto" w:fill="auto"/>
          </w:tcPr>
          <w:p w14:paraId="3549A4ED" w14:textId="77777777" w:rsidR="00321C12" w:rsidRPr="00321C12" w:rsidRDefault="00321C12" w:rsidP="00321C12">
            <w:pPr>
              <w:jc w:val="both"/>
              <w:rPr>
                <w:rFonts w:asciiTheme="minorHAnsi" w:hAnsiTheme="minorHAnsi" w:cstheme="minorHAnsi"/>
                <w:sz w:val="22"/>
                <w:szCs w:val="22"/>
              </w:rPr>
            </w:pPr>
            <w:r w:rsidRPr="00321C12">
              <w:rPr>
                <w:rFonts w:asciiTheme="minorHAnsi" w:hAnsiTheme="minorHAnsi" w:cstheme="minorHAnsi"/>
                <w:sz w:val="22"/>
                <w:szCs w:val="22"/>
              </w:rPr>
              <w:t>Obsluha a údržba:</w:t>
            </w:r>
          </w:p>
          <w:p w14:paraId="6548DC0E" w14:textId="77777777" w:rsidR="00321C12" w:rsidRPr="00321C12" w:rsidRDefault="00321C12" w:rsidP="00321C12">
            <w:pPr>
              <w:numPr>
                <w:ilvl w:val="0"/>
                <w:numId w:val="14"/>
              </w:numPr>
              <w:rPr>
                <w:rFonts w:asciiTheme="minorHAnsi" w:hAnsiTheme="minorHAnsi" w:cstheme="minorHAnsi"/>
                <w:color w:val="000000"/>
                <w:sz w:val="22"/>
                <w:szCs w:val="22"/>
              </w:rPr>
            </w:pPr>
            <w:r w:rsidRPr="00321C12">
              <w:rPr>
                <w:rFonts w:asciiTheme="minorHAnsi" w:hAnsiTheme="minorHAnsi" w:cstheme="minorHAnsi"/>
                <w:color w:val="000000"/>
                <w:sz w:val="22"/>
                <w:szCs w:val="22"/>
              </w:rPr>
              <w:t>denní údržba analyzátoru plně automatizovaná</w:t>
            </w:r>
          </w:p>
          <w:p w14:paraId="372EFBA0" w14:textId="77777777" w:rsidR="00321C12" w:rsidRPr="00321C12" w:rsidRDefault="00321C12" w:rsidP="00321C12">
            <w:pPr>
              <w:numPr>
                <w:ilvl w:val="0"/>
                <w:numId w:val="14"/>
              </w:numPr>
              <w:rPr>
                <w:rFonts w:asciiTheme="minorHAnsi" w:hAnsiTheme="minorHAnsi" w:cstheme="minorHAnsi"/>
                <w:color w:val="000000"/>
                <w:sz w:val="22"/>
                <w:szCs w:val="22"/>
              </w:rPr>
            </w:pPr>
            <w:r w:rsidRPr="00321C12">
              <w:rPr>
                <w:rFonts w:asciiTheme="minorHAnsi" w:hAnsiTheme="minorHAnsi" w:cstheme="minorHAnsi"/>
                <w:color w:val="000000"/>
                <w:sz w:val="22"/>
                <w:szCs w:val="22"/>
              </w:rPr>
              <w:t>grafické znázornění hladiny pufrů</w:t>
            </w:r>
          </w:p>
          <w:p w14:paraId="2077EA3D" w14:textId="77777777" w:rsidR="00321C12" w:rsidRPr="00321C12" w:rsidRDefault="00321C12" w:rsidP="00321C12">
            <w:pPr>
              <w:numPr>
                <w:ilvl w:val="0"/>
                <w:numId w:val="14"/>
              </w:numPr>
              <w:rPr>
                <w:rFonts w:asciiTheme="minorHAnsi" w:hAnsiTheme="minorHAnsi" w:cstheme="minorHAnsi"/>
                <w:color w:val="000000"/>
                <w:sz w:val="22"/>
                <w:szCs w:val="22"/>
              </w:rPr>
            </w:pPr>
            <w:r w:rsidRPr="00321C12">
              <w:rPr>
                <w:rFonts w:asciiTheme="minorHAnsi" w:hAnsiTheme="minorHAnsi" w:cstheme="minorHAnsi"/>
                <w:color w:val="000000"/>
                <w:sz w:val="22"/>
                <w:szCs w:val="22"/>
              </w:rPr>
              <w:t xml:space="preserve">ovládání analyzátoru prostřednictvím </w:t>
            </w:r>
            <w:proofErr w:type="spellStart"/>
            <w:r w:rsidRPr="00321C12">
              <w:rPr>
                <w:rFonts w:asciiTheme="minorHAnsi" w:hAnsiTheme="minorHAnsi" w:cstheme="minorHAnsi"/>
                <w:color w:val="000000"/>
                <w:sz w:val="22"/>
                <w:szCs w:val="22"/>
              </w:rPr>
              <w:t>touch</w:t>
            </w:r>
            <w:proofErr w:type="spellEnd"/>
            <w:r w:rsidRPr="00321C12">
              <w:rPr>
                <w:rFonts w:asciiTheme="minorHAnsi" w:hAnsiTheme="minorHAnsi" w:cstheme="minorHAnsi"/>
                <w:color w:val="000000"/>
                <w:sz w:val="22"/>
                <w:szCs w:val="22"/>
              </w:rPr>
              <w:t xml:space="preserve"> </w:t>
            </w:r>
            <w:proofErr w:type="spellStart"/>
            <w:r w:rsidRPr="00321C12">
              <w:rPr>
                <w:rFonts w:asciiTheme="minorHAnsi" w:hAnsiTheme="minorHAnsi" w:cstheme="minorHAnsi"/>
                <w:color w:val="000000"/>
                <w:sz w:val="22"/>
                <w:szCs w:val="22"/>
              </w:rPr>
              <w:t>screen</w:t>
            </w:r>
            <w:proofErr w:type="spellEnd"/>
            <w:r w:rsidRPr="00321C12">
              <w:rPr>
                <w:rFonts w:asciiTheme="minorHAnsi" w:hAnsiTheme="minorHAnsi" w:cstheme="minorHAnsi"/>
                <w:color w:val="000000"/>
                <w:sz w:val="22"/>
                <w:szCs w:val="22"/>
              </w:rPr>
              <w:t xml:space="preserve"> obrazovky</w:t>
            </w:r>
          </w:p>
          <w:p w14:paraId="3361FA15" w14:textId="77777777" w:rsidR="00321C12" w:rsidRPr="00321C12" w:rsidRDefault="00321C12" w:rsidP="00321C12">
            <w:pPr>
              <w:numPr>
                <w:ilvl w:val="0"/>
                <w:numId w:val="14"/>
              </w:numPr>
              <w:rPr>
                <w:rFonts w:asciiTheme="minorHAnsi" w:hAnsiTheme="minorHAnsi" w:cstheme="minorHAnsi"/>
                <w:color w:val="000000"/>
                <w:sz w:val="22"/>
                <w:szCs w:val="22"/>
              </w:rPr>
            </w:pPr>
            <w:r w:rsidRPr="00321C12">
              <w:rPr>
                <w:rFonts w:asciiTheme="minorHAnsi" w:hAnsiTheme="minorHAnsi" w:cstheme="minorHAnsi"/>
                <w:color w:val="000000"/>
                <w:sz w:val="22"/>
                <w:szCs w:val="22"/>
              </w:rPr>
              <w:t>spuštění analýzy jediným tlačítkem</w:t>
            </w:r>
          </w:p>
          <w:p w14:paraId="50C3BBE3" w14:textId="77777777" w:rsidR="00321C12" w:rsidRPr="00321C12" w:rsidRDefault="00321C12" w:rsidP="00321C12">
            <w:pPr>
              <w:numPr>
                <w:ilvl w:val="0"/>
                <w:numId w:val="14"/>
              </w:numPr>
              <w:rPr>
                <w:rFonts w:asciiTheme="minorHAnsi" w:hAnsiTheme="minorHAnsi" w:cstheme="minorHAnsi"/>
                <w:color w:val="000000"/>
                <w:sz w:val="22"/>
                <w:szCs w:val="22"/>
              </w:rPr>
            </w:pPr>
            <w:r w:rsidRPr="00321C12">
              <w:rPr>
                <w:rFonts w:asciiTheme="minorHAnsi" w:hAnsiTheme="minorHAnsi" w:cstheme="minorHAnsi"/>
                <w:color w:val="000000"/>
                <w:sz w:val="22"/>
                <w:szCs w:val="22"/>
              </w:rPr>
              <w:t>vzorek není třeba před analýzou promíchávat</w:t>
            </w:r>
          </w:p>
          <w:p w14:paraId="000BDF84" w14:textId="77777777" w:rsidR="00321C12" w:rsidRPr="00321C12" w:rsidRDefault="00321C12" w:rsidP="00321C12">
            <w:pPr>
              <w:numPr>
                <w:ilvl w:val="0"/>
                <w:numId w:val="14"/>
              </w:numPr>
              <w:rPr>
                <w:rFonts w:asciiTheme="minorHAnsi" w:hAnsiTheme="minorHAnsi" w:cstheme="minorHAnsi"/>
                <w:color w:val="000000"/>
                <w:sz w:val="22"/>
                <w:szCs w:val="22"/>
              </w:rPr>
            </w:pPr>
            <w:r w:rsidRPr="00321C12">
              <w:rPr>
                <w:rFonts w:asciiTheme="minorHAnsi" w:hAnsiTheme="minorHAnsi" w:cstheme="minorHAnsi"/>
                <w:color w:val="000000"/>
                <w:sz w:val="22"/>
                <w:szCs w:val="22"/>
              </w:rPr>
              <w:t>možnost automatizovaného odvzdušnění analyzátoru</w:t>
            </w:r>
          </w:p>
          <w:p w14:paraId="628A7B94" w14:textId="77777777" w:rsidR="00321C12" w:rsidRPr="00321C12" w:rsidRDefault="00321C12" w:rsidP="00321C12">
            <w:pPr>
              <w:rPr>
                <w:rFonts w:asciiTheme="minorHAnsi" w:hAnsiTheme="minorHAnsi" w:cstheme="minorHAnsi"/>
                <w:sz w:val="22"/>
                <w:szCs w:val="22"/>
              </w:rPr>
            </w:pPr>
          </w:p>
        </w:tc>
        <w:tc>
          <w:tcPr>
            <w:tcW w:w="1276" w:type="dxa"/>
            <w:shd w:val="clear" w:color="auto" w:fill="auto"/>
            <w:vAlign w:val="center"/>
          </w:tcPr>
          <w:p w14:paraId="75B3D88C"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c>
          <w:tcPr>
            <w:tcW w:w="3821" w:type="dxa"/>
            <w:shd w:val="clear" w:color="auto" w:fill="auto"/>
            <w:vAlign w:val="center"/>
          </w:tcPr>
          <w:p w14:paraId="0F875D09" w14:textId="77777777" w:rsidR="00321C12" w:rsidRPr="00321C12" w:rsidRDefault="00321C12" w:rsidP="00321C12">
            <w:pPr>
              <w:jc w:val="center"/>
              <w:rPr>
                <w:rFonts w:asciiTheme="minorHAnsi" w:hAnsiTheme="minorHAnsi" w:cstheme="minorHAnsi"/>
                <w:color w:val="FF0000"/>
                <w:sz w:val="22"/>
                <w:szCs w:val="22"/>
              </w:rPr>
            </w:pPr>
            <w:r w:rsidRPr="00321C12">
              <w:rPr>
                <w:rFonts w:asciiTheme="minorHAnsi" w:hAnsiTheme="minorHAnsi" w:cstheme="minorHAnsi"/>
                <w:color w:val="FF0000"/>
                <w:sz w:val="22"/>
                <w:szCs w:val="22"/>
              </w:rPr>
              <w:t>(doplní dodavatel)</w:t>
            </w:r>
          </w:p>
        </w:tc>
      </w:tr>
    </w:tbl>
    <w:p w14:paraId="15B59D53" w14:textId="77777777" w:rsidR="00321C12" w:rsidRDefault="00321C12" w:rsidP="00321C12">
      <w:pPr>
        <w:pStyle w:val="Nadpis2"/>
        <w:spacing w:before="240"/>
        <w:rPr>
          <w:rFonts w:asciiTheme="minorHAnsi" w:hAnsiTheme="minorHAnsi"/>
          <w:sz w:val="22"/>
          <w:szCs w:val="22"/>
        </w:rPr>
      </w:pPr>
    </w:p>
    <w:p w14:paraId="36CAD2FC" w14:textId="30645FA2" w:rsidR="00321C12" w:rsidRDefault="00321C12" w:rsidP="00DB4281">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2DCDB02A" w14:textId="46EC0390" w:rsidR="00321C12" w:rsidRDefault="00321C12" w:rsidP="00321C12">
      <w:pPr>
        <w:rPr>
          <w:lang w:eastAsia="en-US"/>
        </w:rPr>
      </w:pPr>
    </w:p>
    <w:p w14:paraId="67519004" w14:textId="3F0EC817" w:rsidR="00321C12" w:rsidRDefault="00321C12" w:rsidP="00321C12">
      <w:pPr>
        <w:rPr>
          <w:lang w:eastAsia="en-US"/>
        </w:rPr>
      </w:pPr>
    </w:p>
    <w:p w14:paraId="351EDDA4" w14:textId="7C29BAC2" w:rsidR="00321C12" w:rsidRDefault="00321C12" w:rsidP="00321C12">
      <w:pPr>
        <w:rPr>
          <w:lang w:eastAsia="en-US"/>
        </w:rPr>
      </w:pPr>
    </w:p>
    <w:p w14:paraId="67EEB10A" w14:textId="4B0AC38B" w:rsidR="00321C12" w:rsidRDefault="00321C12" w:rsidP="00321C12">
      <w:pPr>
        <w:rPr>
          <w:lang w:eastAsia="en-US"/>
        </w:rPr>
      </w:pPr>
    </w:p>
    <w:p w14:paraId="76FC8F73" w14:textId="52181474" w:rsidR="00321C12" w:rsidRDefault="00321C12" w:rsidP="00321C12">
      <w:pPr>
        <w:rPr>
          <w:lang w:eastAsia="en-US"/>
        </w:rPr>
      </w:pPr>
    </w:p>
    <w:p w14:paraId="00D592B7" w14:textId="1C6A3187" w:rsidR="00321C12" w:rsidRDefault="00321C12" w:rsidP="00321C12">
      <w:pPr>
        <w:rPr>
          <w:lang w:eastAsia="en-US"/>
        </w:rPr>
      </w:pPr>
    </w:p>
    <w:p w14:paraId="30FAC09E" w14:textId="1EBC31B3" w:rsidR="00321C12" w:rsidRDefault="00321C12" w:rsidP="00321C12">
      <w:pPr>
        <w:rPr>
          <w:lang w:eastAsia="en-US"/>
        </w:rPr>
      </w:pPr>
    </w:p>
    <w:p w14:paraId="34CB5604" w14:textId="77AF9933" w:rsidR="00321C12" w:rsidRDefault="00321C12" w:rsidP="00321C12">
      <w:pPr>
        <w:rPr>
          <w:lang w:eastAsia="en-US"/>
        </w:rPr>
      </w:pPr>
    </w:p>
    <w:p w14:paraId="26953580" w14:textId="45322406" w:rsidR="00321C12" w:rsidRDefault="00321C12" w:rsidP="00321C12">
      <w:pPr>
        <w:rPr>
          <w:lang w:eastAsia="en-US"/>
        </w:rPr>
      </w:pPr>
    </w:p>
    <w:p w14:paraId="2F9CE0AF" w14:textId="77777777" w:rsidR="00321C12" w:rsidRPr="00321C12" w:rsidRDefault="00321C12" w:rsidP="00321C12">
      <w:pPr>
        <w:rPr>
          <w:lang w:eastAsia="en-US"/>
        </w:rPr>
      </w:pPr>
    </w:p>
    <w:p w14:paraId="4626E604" w14:textId="77777777" w:rsidR="00321C12" w:rsidRDefault="00321C12" w:rsidP="00321C12">
      <w:pPr>
        <w:rPr>
          <w:rFonts w:asciiTheme="minorHAnsi" w:hAnsiTheme="minorHAnsi"/>
          <w:b/>
          <w:bCs/>
          <w:sz w:val="22"/>
          <w:szCs w:val="22"/>
          <w:u w:val="single"/>
        </w:rPr>
      </w:pPr>
    </w:p>
    <w:p w14:paraId="600B3A85" w14:textId="519116DC" w:rsidR="00321C12" w:rsidRPr="00D84228" w:rsidRDefault="00321C12" w:rsidP="00321C12">
      <w:pPr>
        <w:rPr>
          <w:rFonts w:asciiTheme="minorHAnsi" w:hAnsiTheme="minorHAnsi"/>
          <w:b/>
          <w:bCs/>
          <w:sz w:val="22"/>
          <w:szCs w:val="22"/>
          <w:u w:val="single"/>
        </w:rPr>
      </w:pPr>
      <w:r>
        <w:rPr>
          <w:rFonts w:asciiTheme="minorHAnsi" w:hAnsiTheme="minorHAnsi"/>
          <w:b/>
          <w:bCs/>
          <w:sz w:val="22"/>
          <w:szCs w:val="22"/>
          <w:u w:val="single"/>
        </w:rPr>
        <w:t>Hodnotící k</w:t>
      </w:r>
      <w:r w:rsidRPr="00D84228">
        <w:rPr>
          <w:rFonts w:asciiTheme="minorHAnsi" w:hAnsiTheme="minorHAnsi"/>
          <w:b/>
          <w:bCs/>
          <w:sz w:val="22"/>
          <w:szCs w:val="22"/>
          <w:u w:val="single"/>
        </w:rPr>
        <w:t>ritérium</w:t>
      </w:r>
      <w:r>
        <w:rPr>
          <w:rFonts w:asciiTheme="minorHAnsi" w:hAnsiTheme="minorHAnsi"/>
          <w:b/>
          <w:bCs/>
          <w:sz w:val="22"/>
          <w:szCs w:val="22"/>
          <w:u w:val="single"/>
        </w:rPr>
        <w:t>: Technické parametry</w:t>
      </w:r>
      <w:r w:rsidRPr="00D84228">
        <w:rPr>
          <w:rFonts w:asciiTheme="minorHAnsi" w:hAnsiTheme="minorHAnsi"/>
          <w:b/>
          <w:bCs/>
          <w:sz w:val="22"/>
          <w:szCs w:val="22"/>
          <w:u w:val="single"/>
        </w:rPr>
        <w:t xml:space="preserve"> </w:t>
      </w:r>
    </w:p>
    <w:p w14:paraId="4C28A3E2" w14:textId="503EC6A4" w:rsidR="00321C12" w:rsidRDefault="00321C12" w:rsidP="00321C12">
      <w:pPr>
        <w:rPr>
          <w:rFonts w:asciiTheme="minorHAnsi" w:hAnsiTheme="minorHAnsi" w:cstheme="minorHAnsi"/>
          <w:sz w:val="22"/>
          <w:szCs w:val="28"/>
          <w:lang w:eastAsia="en-US"/>
        </w:rPr>
      </w:pPr>
      <w:r w:rsidRPr="002D5105">
        <w:rPr>
          <w:rFonts w:asciiTheme="minorHAnsi" w:hAnsiTheme="minorHAnsi"/>
          <w:b/>
          <w:bCs/>
          <w:sz w:val="22"/>
          <w:szCs w:val="22"/>
        </w:rPr>
        <w:t>Váha kritéri</w:t>
      </w:r>
      <w:r>
        <w:rPr>
          <w:rFonts w:asciiTheme="minorHAnsi" w:hAnsiTheme="minorHAnsi"/>
          <w:b/>
          <w:bCs/>
          <w:sz w:val="22"/>
          <w:szCs w:val="22"/>
        </w:rPr>
        <w:t>a</w:t>
      </w:r>
      <w:r w:rsidRPr="002D5105">
        <w:rPr>
          <w:rFonts w:asciiTheme="minorHAnsi" w:hAnsiTheme="minorHAnsi"/>
          <w:b/>
          <w:bCs/>
          <w:sz w:val="22"/>
          <w:szCs w:val="22"/>
        </w:rPr>
        <w:t xml:space="preserve"> je 20 %.</w:t>
      </w:r>
    </w:p>
    <w:p w14:paraId="4E23FDB3" w14:textId="77777777" w:rsidR="00321C12" w:rsidRDefault="00321C12" w:rsidP="00321C12">
      <w:pPr>
        <w:rPr>
          <w:lang w:eastAsia="en-US"/>
        </w:rPr>
      </w:pPr>
    </w:p>
    <w:tbl>
      <w:tblPr>
        <w:tblpPr w:leftFromText="141" w:rightFromText="141" w:bottomFromText="200" w:vertAnchor="text" w:tblpX="60"/>
        <w:tblW w:w="9549" w:type="dxa"/>
        <w:shd w:val="clear" w:color="auto" w:fill="FFFFFF"/>
        <w:tblCellMar>
          <w:left w:w="0" w:type="dxa"/>
          <w:right w:w="0" w:type="dxa"/>
        </w:tblCellMar>
        <w:tblLook w:val="04A0" w:firstRow="1" w:lastRow="0" w:firstColumn="1" w:lastColumn="0" w:noHBand="0" w:noVBand="1"/>
      </w:tblPr>
      <w:tblGrid>
        <w:gridCol w:w="3957"/>
        <w:gridCol w:w="1134"/>
        <w:gridCol w:w="1068"/>
        <w:gridCol w:w="1645"/>
        <w:gridCol w:w="1745"/>
      </w:tblGrid>
      <w:tr w:rsidR="00321C12" w14:paraId="2E2F3807" w14:textId="77777777" w:rsidTr="004B1830">
        <w:trPr>
          <w:trHeight w:val="660"/>
        </w:trPr>
        <w:tc>
          <w:tcPr>
            <w:tcW w:w="3959" w:type="dxa"/>
            <w:tcBorders>
              <w:top w:val="single" w:sz="8" w:space="0" w:color="auto"/>
              <w:left w:val="single" w:sz="8" w:space="0" w:color="auto"/>
              <w:bottom w:val="single" w:sz="8" w:space="0" w:color="auto"/>
              <w:right w:val="single" w:sz="8" w:space="0" w:color="auto"/>
            </w:tcBorders>
            <w:shd w:val="clear" w:color="auto" w:fill="DEEAF6" w:themeFill="accent1" w:themeFillTint="33"/>
            <w:tcMar>
              <w:top w:w="0" w:type="dxa"/>
              <w:left w:w="70" w:type="dxa"/>
              <w:bottom w:w="0" w:type="dxa"/>
              <w:right w:w="70" w:type="dxa"/>
            </w:tcMar>
            <w:vAlign w:val="center"/>
          </w:tcPr>
          <w:p w14:paraId="55C8ABBF" w14:textId="783388E5" w:rsidR="00321C12" w:rsidRDefault="00321C12" w:rsidP="00E85840">
            <w:pPr>
              <w:spacing w:line="276" w:lineRule="auto"/>
              <w:jc w:val="center"/>
              <w:rPr>
                <w:rFonts w:asciiTheme="minorHAnsi" w:hAnsiTheme="minorHAnsi" w:cs="Arial"/>
                <w:b/>
                <w:bCs/>
                <w:szCs w:val="20"/>
                <w:lang w:eastAsia="en-US"/>
              </w:rPr>
            </w:pPr>
            <w:r w:rsidRPr="00DD68C3">
              <w:rPr>
                <w:rFonts w:asciiTheme="minorHAnsi" w:hAnsiTheme="minorHAnsi" w:cs="Arial"/>
                <w:b/>
                <w:bCs/>
                <w:sz w:val="22"/>
                <w:szCs w:val="22"/>
                <w:lang w:eastAsia="en-US"/>
              </w:rPr>
              <w:t>Hodnocen</w:t>
            </w:r>
            <w:r w:rsidR="0092255F">
              <w:rPr>
                <w:rFonts w:asciiTheme="minorHAnsi" w:hAnsiTheme="minorHAnsi" w:cs="Arial"/>
                <w:b/>
                <w:bCs/>
                <w:sz w:val="22"/>
                <w:szCs w:val="22"/>
                <w:lang w:eastAsia="en-US"/>
              </w:rPr>
              <w:t>é</w:t>
            </w:r>
            <w:r w:rsidRPr="00DD68C3">
              <w:rPr>
                <w:rFonts w:asciiTheme="minorHAnsi" w:hAnsiTheme="minorHAnsi" w:cs="Arial"/>
                <w:b/>
                <w:bCs/>
                <w:sz w:val="22"/>
                <w:szCs w:val="22"/>
                <w:lang w:eastAsia="en-US"/>
              </w:rPr>
              <w:t xml:space="preserve"> </w:t>
            </w:r>
            <w:proofErr w:type="gramStart"/>
            <w:r w:rsidRPr="00DD68C3">
              <w:rPr>
                <w:rFonts w:asciiTheme="minorHAnsi" w:hAnsiTheme="minorHAnsi" w:cs="Arial"/>
                <w:b/>
                <w:bCs/>
                <w:sz w:val="22"/>
                <w:szCs w:val="22"/>
                <w:lang w:eastAsia="en-US"/>
              </w:rPr>
              <w:t>parametr</w:t>
            </w:r>
            <w:r w:rsidR="0092255F">
              <w:rPr>
                <w:rFonts w:asciiTheme="minorHAnsi" w:hAnsiTheme="minorHAnsi" w:cs="Arial"/>
                <w:b/>
                <w:bCs/>
                <w:sz w:val="22"/>
                <w:szCs w:val="22"/>
                <w:lang w:eastAsia="en-US"/>
              </w:rPr>
              <w:t xml:space="preserve">y - </w:t>
            </w:r>
            <w:proofErr w:type="spellStart"/>
            <w:r w:rsidR="0092255F">
              <w:rPr>
                <w:rFonts w:asciiTheme="minorHAnsi" w:hAnsiTheme="minorHAnsi" w:cs="Arial"/>
                <w:b/>
                <w:bCs/>
                <w:sz w:val="22"/>
                <w:szCs w:val="22"/>
                <w:lang w:eastAsia="en-US"/>
              </w:rPr>
              <w:t>podkritéria</w:t>
            </w:r>
            <w:proofErr w:type="spellEnd"/>
            <w:proofErr w:type="gramEnd"/>
          </w:p>
        </w:tc>
        <w:tc>
          <w:tcPr>
            <w:tcW w:w="1134" w:type="dxa"/>
            <w:tcBorders>
              <w:top w:val="single" w:sz="8" w:space="0" w:color="auto"/>
              <w:left w:val="nil"/>
              <w:bottom w:val="single" w:sz="8" w:space="0" w:color="auto"/>
              <w:right w:val="single" w:sz="8" w:space="0" w:color="auto"/>
            </w:tcBorders>
            <w:shd w:val="clear" w:color="auto" w:fill="DEEAF6" w:themeFill="accent1" w:themeFillTint="33"/>
            <w:tcMar>
              <w:top w:w="0" w:type="dxa"/>
              <w:left w:w="70" w:type="dxa"/>
              <w:bottom w:w="0" w:type="dxa"/>
              <w:right w:w="70" w:type="dxa"/>
            </w:tcMar>
            <w:vAlign w:val="center"/>
          </w:tcPr>
          <w:p w14:paraId="0E71918F" w14:textId="77777777" w:rsidR="00321C12" w:rsidRDefault="00321C12" w:rsidP="00E85840">
            <w:pPr>
              <w:jc w:val="center"/>
              <w:rPr>
                <w:rFonts w:asciiTheme="minorHAnsi" w:hAnsiTheme="minorHAnsi" w:cs="Arial"/>
                <w:b/>
                <w:bCs/>
                <w:sz w:val="22"/>
                <w:szCs w:val="22"/>
                <w:lang w:eastAsia="en-US"/>
              </w:rPr>
            </w:pPr>
            <w:r>
              <w:rPr>
                <w:rFonts w:asciiTheme="minorHAnsi" w:hAnsiTheme="minorHAnsi" w:cs="Arial"/>
                <w:b/>
                <w:bCs/>
                <w:sz w:val="22"/>
                <w:szCs w:val="22"/>
                <w:lang w:eastAsia="en-US"/>
              </w:rPr>
              <w:t>H</w:t>
            </w:r>
            <w:r w:rsidRPr="00DD68C3">
              <w:rPr>
                <w:rFonts w:asciiTheme="minorHAnsi" w:hAnsiTheme="minorHAnsi" w:cs="Arial"/>
                <w:b/>
                <w:bCs/>
                <w:sz w:val="22"/>
                <w:szCs w:val="22"/>
                <w:lang w:eastAsia="en-US"/>
              </w:rPr>
              <w:t>odnota</w:t>
            </w:r>
            <w:r>
              <w:rPr>
                <w:rFonts w:asciiTheme="minorHAnsi" w:hAnsiTheme="minorHAnsi" w:cs="Arial"/>
                <w:b/>
                <w:bCs/>
                <w:sz w:val="22"/>
                <w:szCs w:val="22"/>
                <w:lang w:eastAsia="en-US"/>
              </w:rPr>
              <w:t>/</w:t>
            </w:r>
          </w:p>
          <w:p w14:paraId="35E9E641" w14:textId="77777777" w:rsidR="00321C12" w:rsidRDefault="00321C12" w:rsidP="00E85840">
            <w:pPr>
              <w:spacing w:line="276" w:lineRule="auto"/>
              <w:jc w:val="center"/>
              <w:rPr>
                <w:rFonts w:asciiTheme="minorHAnsi" w:hAnsiTheme="minorHAnsi" w:cs="Arial"/>
                <w:b/>
                <w:bCs/>
                <w:szCs w:val="20"/>
                <w:lang w:eastAsia="en-US"/>
              </w:rPr>
            </w:pPr>
            <w:r>
              <w:rPr>
                <w:rFonts w:asciiTheme="minorHAnsi" w:hAnsiTheme="minorHAnsi" w:cs="Arial"/>
                <w:b/>
                <w:bCs/>
                <w:sz w:val="22"/>
                <w:szCs w:val="22"/>
                <w:lang w:eastAsia="en-US"/>
              </w:rPr>
              <w:t>Jednotka</w:t>
            </w:r>
          </w:p>
        </w:tc>
        <w:tc>
          <w:tcPr>
            <w:tcW w:w="1064" w:type="dxa"/>
            <w:tcBorders>
              <w:top w:val="single" w:sz="8" w:space="0" w:color="auto"/>
              <w:left w:val="nil"/>
              <w:bottom w:val="single" w:sz="8" w:space="0" w:color="auto"/>
              <w:right w:val="single" w:sz="8" w:space="0" w:color="auto"/>
            </w:tcBorders>
            <w:shd w:val="clear" w:color="auto" w:fill="DEEAF6" w:themeFill="accent1" w:themeFillTint="33"/>
            <w:tcMar>
              <w:top w:w="0" w:type="dxa"/>
              <w:left w:w="70" w:type="dxa"/>
              <w:bottom w:w="0" w:type="dxa"/>
              <w:right w:w="70" w:type="dxa"/>
            </w:tcMar>
            <w:vAlign w:val="center"/>
          </w:tcPr>
          <w:p w14:paraId="69331424" w14:textId="55AD7D1E" w:rsidR="00321C12" w:rsidRDefault="0092255F" w:rsidP="00E85840">
            <w:pPr>
              <w:spacing w:line="276" w:lineRule="auto"/>
              <w:jc w:val="center"/>
              <w:rPr>
                <w:rFonts w:asciiTheme="minorHAnsi" w:hAnsiTheme="minorHAnsi" w:cs="Arial"/>
                <w:b/>
                <w:bCs/>
                <w:szCs w:val="20"/>
                <w:lang w:eastAsia="en-US"/>
              </w:rPr>
            </w:pPr>
            <w:r w:rsidRPr="0092255F">
              <w:rPr>
                <w:rFonts w:asciiTheme="minorHAnsi" w:hAnsiTheme="minorHAnsi" w:cs="Arial"/>
                <w:b/>
                <w:bCs/>
                <w:szCs w:val="20"/>
                <w:lang w:eastAsia="en-US"/>
              </w:rPr>
              <w:t xml:space="preserve">Váha </w:t>
            </w:r>
            <w:proofErr w:type="spellStart"/>
            <w:r w:rsidRPr="0092255F">
              <w:rPr>
                <w:rFonts w:asciiTheme="minorHAnsi" w:hAnsiTheme="minorHAnsi" w:cs="Arial"/>
                <w:b/>
                <w:bCs/>
                <w:szCs w:val="20"/>
                <w:lang w:eastAsia="en-US"/>
              </w:rPr>
              <w:t>podkritéria</w:t>
            </w:r>
            <w:proofErr w:type="spellEnd"/>
          </w:p>
        </w:tc>
        <w:tc>
          <w:tcPr>
            <w:tcW w:w="1646" w:type="dxa"/>
            <w:tcBorders>
              <w:top w:val="single" w:sz="8" w:space="0" w:color="auto"/>
              <w:left w:val="nil"/>
              <w:bottom w:val="single" w:sz="8" w:space="0" w:color="auto"/>
              <w:right w:val="single" w:sz="8" w:space="0" w:color="auto"/>
            </w:tcBorders>
            <w:shd w:val="clear" w:color="auto" w:fill="DEEAF6" w:themeFill="accent1" w:themeFillTint="33"/>
          </w:tcPr>
          <w:p w14:paraId="6798A2AF" w14:textId="77777777" w:rsidR="00321C12" w:rsidRDefault="00321C12" w:rsidP="00E85840">
            <w:pPr>
              <w:spacing w:line="276" w:lineRule="auto"/>
              <w:jc w:val="center"/>
              <w:rPr>
                <w:rFonts w:asciiTheme="minorHAnsi" w:hAnsiTheme="minorHAnsi" w:cs="Arial"/>
                <w:b/>
                <w:szCs w:val="20"/>
                <w:lang w:eastAsia="en-US"/>
              </w:rPr>
            </w:pPr>
            <w:r w:rsidRPr="00DD68C3">
              <w:rPr>
                <w:rFonts w:ascii="Calibri" w:eastAsia="Calibri" w:hAnsi="Calibri" w:cs="Calibri"/>
                <w:b/>
                <w:color w:val="000000"/>
                <w:sz w:val="22"/>
                <w:szCs w:val="22"/>
              </w:rPr>
              <w:t>Způsob hodnocení</w:t>
            </w:r>
          </w:p>
        </w:tc>
        <w:tc>
          <w:tcPr>
            <w:tcW w:w="1746" w:type="dxa"/>
            <w:tcBorders>
              <w:top w:val="single" w:sz="8" w:space="0" w:color="auto"/>
              <w:left w:val="nil"/>
              <w:bottom w:val="single" w:sz="8" w:space="0" w:color="auto"/>
              <w:right w:val="single" w:sz="8" w:space="0" w:color="auto"/>
            </w:tcBorders>
            <w:shd w:val="clear" w:color="auto" w:fill="DEEAF6" w:themeFill="accent1" w:themeFillTint="33"/>
            <w:vAlign w:val="center"/>
          </w:tcPr>
          <w:p w14:paraId="65A60C35" w14:textId="77777777" w:rsidR="00321C12" w:rsidRDefault="00321C12" w:rsidP="00E85840">
            <w:pPr>
              <w:spacing w:line="276" w:lineRule="auto"/>
              <w:jc w:val="center"/>
              <w:rPr>
                <w:rFonts w:asciiTheme="minorHAnsi" w:hAnsiTheme="minorHAnsi" w:cs="Arial"/>
                <w:b/>
                <w:szCs w:val="20"/>
                <w:lang w:eastAsia="en-US"/>
              </w:rPr>
            </w:pPr>
            <w:r w:rsidRPr="00DD68C3">
              <w:rPr>
                <w:rFonts w:asciiTheme="minorHAnsi" w:hAnsiTheme="minorHAnsi" w:cs="Arial"/>
                <w:b/>
                <w:sz w:val="22"/>
                <w:szCs w:val="22"/>
                <w:lang w:eastAsia="en-US"/>
              </w:rPr>
              <w:t>Nabízen</w:t>
            </w:r>
            <w:r>
              <w:rPr>
                <w:rFonts w:asciiTheme="minorHAnsi" w:hAnsiTheme="minorHAnsi" w:cs="Arial"/>
                <w:b/>
                <w:sz w:val="22"/>
                <w:szCs w:val="22"/>
                <w:lang w:eastAsia="en-US"/>
              </w:rPr>
              <w:t>é</w:t>
            </w:r>
            <w:r w:rsidRPr="00DD68C3">
              <w:rPr>
                <w:rFonts w:asciiTheme="minorHAnsi" w:hAnsiTheme="minorHAnsi" w:cs="Arial"/>
                <w:b/>
                <w:sz w:val="22"/>
                <w:szCs w:val="22"/>
                <w:lang w:eastAsia="en-US"/>
              </w:rPr>
              <w:t xml:space="preserve"> </w:t>
            </w:r>
            <w:r>
              <w:rPr>
                <w:rFonts w:asciiTheme="minorHAnsi" w:hAnsiTheme="minorHAnsi" w:cs="Arial"/>
                <w:b/>
                <w:sz w:val="22"/>
                <w:szCs w:val="22"/>
                <w:lang w:eastAsia="en-US"/>
              </w:rPr>
              <w:t xml:space="preserve">plnění </w:t>
            </w:r>
          </w:p>
        </w:tc>
      </w:tr>
      <w:tr w:rsidR="00321C12" w14:paraId="58B572FF" w14:textId="77777777" w:rsidTr="004B1830">
        <w:trPr>
          <w:trHeight w:val="660"/>
        </w:trPr>
        <w:tc>
          <w:tcPr>
            <w:tcW w:w="3959"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4853829" w14:textId="77777777" w:rsidR="00321C12" w:rsidRPr="002D5105" w:rsidRDefault="00321C12" w:rsidP="00E85840">
            <w:pPr>
              <w:spacing w:line="276" w:lineRule="auto"/>
              <w:rPr>
                <w:rFonts w:asciiTheme="minorHAnsi" w:hAnsiTheme="minorHAnsi" w:cs="Arial"/>
                <w:b/>
                <w:bCs/>
                <w:szCs w:val="20"/>
                <w:lang w:eastAsia="en-US"/>
              </w:rPr>
            </w:pPr>
            <w:r w:rsidRPr="002D5105">
              <w:rPr>
                <w:rFonts w:asciiTheme="minorHAnsi" w:hAnsiTheme="minorHAnsi" w:cstheme="minorHAnsi"/>
                <w:b/>
                <w:bCs/>
                <w:sz w:val="22"/>
                <w:szCs w:val="22"/>
              </w:rPr>
              <w:t xml:space="preserve">Bez interferencí </w:t>
            </w:r>
            <w:proofErr w:type="spellStart"/>
            <w:r w:rsidRPr="002D5105">
              <w:rPr>
                <w:rFonts w:asciiTheme="minorHAnsi" w:hAnsiTheme="minorHAnsi" w:cstheme="minorHAnsi"/>
                <w:b/>
                <w:bCs/>
                <w:sz w:val="22"/>
                <w:szCs w:val="22"/>
              </w:rPr>
              <w:t>HbF</w:t>
            </w:r>
            <w:proofErr w:type="spellEnd"/>
            <w:r w:rsidRPr="002D5105">
              <w:rPr>
                <w:rFonts w:asciiTheme="minorHAnsi" w:hAnsiTheme="minorHAnsi" w:cstheme="minorHAnsi"/>
                <w:b/>
                <w:bCs/>
                <w:sz w:val="22"/>
                <w:szCs w:val="22"/>
              </w:rPr>
              <w:t xml:space="preserve"> až do 22 %</w:t>
            </w:r>
          </w:p>
        </w:tc>
        <w:tc>
          <w:tcPr>
            <w:tcW w:w="1134"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65C87201" w14:textId="77777777" w:rsidR="00321C12" w:rsidRDefault="00321C12" w:rsidP="00E85840">
            <w:pPr>
              <w:spacing w:line="276" w:lineRule="auto"/>
              <w:jc w:val="center"/>
              <w:rPr>
                <w:rFonts w:asciiTheme="minorHAnsi" w:hAnsiTheme="minorHAnsi" w:cs="Arial"/>
                <w:b/>
                <w:bCs/>
                <w:szCs w:val="20"/>
                <w:lang w:eastAsia="en-US"/>
              </w:rPr>
            </w:pPr>
            <w:r w:rsidRPr="00083236">
              <w:rPr>
                <w:rFonts w:asciiTheme="minorHAnsi" w:hAnsiTheme="minorHAnsi" w:cs="Arial"/>
                <w:b/>
                <w:bCs/>
                <w:szCs w:val="20"/>
                <w:lang w:eastAsia="en-US"/>
              </w:rPr>
              <w:t>ANO/NE</w:t>
            </w:r>
          </w:p>
        </w:tc>
        <w:tc>
          <w:tcPr>
            <w:tcW w:w="1064"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55CA8CE5" w14:textId="11F76608" w:rsidR="00321C12" w:rsidRDefault="0092255F" w:rsidP="00E85840">
            <w:pPr>
              <w:spacing w:line="276" w:lineRule="auto"/>
              <w:jc w:val="center"/>
              <w:rPr>
                <w:rFonts w:asciiTheme="minorHAnsi" w:hAnsiTheme="minorHAnsi" w:cs="Arial"/>
                <w:b/>
                <w:bCs/>
                <w:szCs w:val="20"/>
                <w:lang w:eastAsia="en-US"/>
              </w:rPr>
            </w:pPr>
            <w:r>
              <w:rPr>
                <w:rFonts w:asciiTheme="minorHAnsi" w:hAnsiTheme="minorHAnsi" w:cs="Arial"/>
                <w:b/>
                <w:bCs/>
                <w:szCs w:val="20"/>
                <w:lang w:eastAsia="en-US"/>
              </w:rPr>
              <w:t>50 %</w:t>
            </w:r>
          </w:p>
        </w:tc>
        <w:tc>
          <w:tcPr>
            <w:tcW w:w="1646" w:type="dxa"/>
            <w:tcBorders>
              <w:top w:val="single" w:sz="8" w:space="0" w:color="auto"/>
              <w:left w:val="nil"/>
              <w:bottom w:val="single" w:sz="8" w:space="0" w:color="auto"/>
              <w:right w:val="single" w:sz="8" w:space="0" w:color="auto"/>
            </w:tcBorders>
            <w:shd w:val="clear" w:color="auto" w:fill="FFFFFF"/>
            <w:vAlign w:val="center"/>
          </w:tcPr>
          <w:p w14:paraId="568C02AF" w14:textId="7ABD4FE0" w:rsidR="00321C12" w:rsidRPr="00BA1595" w:rsidRDefault="00321C12" w:rsidP="00E85840">
            <w:pPr>
              <w:spacing w:line="276" w:lineRule="auto"/>
              <w:jc w:val="center"/>
              <w:rPr>
                <w:rFonts w:asciiTheme="minorHAnsi" w:hAnsiTheme="minorHAnsi" w:cs="Arial"/>
                <w:b/>
                <w:bCs/>
                <w:szCs w:val="20"/>
                <w:lang w:eastAsia="en-US"/>
              </w:rPr>
            </w:pPr>
            <w:r w:rsidRPr="00BA1595">
              <w:rPr>
                <w:rFonts w:asciiTheme="minorHAnsi" w:hAnsiTheme="minorHAnsi" w:cs="Arial"/>
                <w:b/>
                <w:bCs/>
                <w:szCs w:val="20"/>
                <w:lang w:eastAsia="en-US"/>
              </w:rPr>
              <w:t xml:space="preserve">ANO = </w:t>
            </w:r>
            <w:r w:rsidR="004B1830">
              <w:rPr>
                <w:rFonts w:asciiTheme="minorHAnsi" w:hAnsiTheme="minorHAnsi" w:cs="Arial"/>
                <w:b/>
                <w:bCs/>
                <w:szCs w:val="20"/>
                <w:lang w:eastAsia="en-US"/>
              </w:rPr>
              <w:t>10</w:t>
            </w:r>
            <w:r w:rsidRPr="00BA1595">
              <w:rPr>
                <w:rFonts w:asciiTheme="minorHAnsi" w:hAnsiTheme="minorHAnsi" w:cs="Arial"/>
                <w:b/>
                <w:bCs/>
                <w:szCs w:val="20"/>
                <w:lang w:eastAsia="en-US"/>
              </w:rPr>
              <w:t xml:space="preserve">0 bodů, </w:t>
            </w:r>
          </w:p>
          <w:p w14:paraId="46B4782E" w14:textId="77777777" w:rsidR="00321C12" w:rsidRDefault="00321C12" w:rsidP="00E85840">
            <w:pPr>
              <w:spacing w:line="276" w:lineRule="auto"/>
              <w:jc w:val="center"/>
              <w:rPr>
                <w:rFonts w:asciiTheme="minorHAnsi" w:hAnsiTheme="minorHAnsi" w:cs="Arial"/>
                <w:b/>
                <w:bCs/>
                <w:szCs w:val="20"/>
                <w:lang w:eastAsia="en-US"/>
              </w:rPr>
            </w:pPr>
            <w:r w:rsidRPr="00BA1595">
              <w:rPr>
                <w:rFonts w:asciiTheme="minorHAnsi" w:hAnsiTheme="minorHAnsi" w:cs="Arial"/>
                <w:b/>
                <w:bCs/>
                <w:szCs w:val="20"/>
                <w:lang w:eastAsia="en-US"/>
              </w:rPr>
              <w:t>NE = 0 bodů</w:t>
            </w:r>
          </w:p>
          <w:p w14:paraId="544FD714" w14:textId="6F17CF82" w:rsidR="0092255F" w:rsidRDefault="0092255F" w:rsidP="00E85840">
            <w:pPr>
              <w:spacing w:line="276" w:lineRule="auto"/>
              <w:jc w:val="center"/>
              <w:rPr>
                <w:rFonts w:asciiTheme="minorHAnsi" w:hAnsiTheme="minorHAnsi" w:cs="Arial"/>
                <w:b/>
                <w:szCs w:val="20"/>
                <w:lang w:eastAsia="en-US"/>
              </w:rPr>
            </w:pPr>
            <w:r w:rsidRPr="0092255F">
              <w:rPr>
                <w:rFonts w:asciiTheme="minorHAnsi" w:hAnsiTheme="minorHAnsi" w:cs="Arial"/>
                <w:b/>
                <w:szCs w:val="20"/>
                <w:lang w:eastAsia="en-US"/>
              </w:rPr>
              <w:t>Ano je lepší</w:t>
            </w:r>
          </w:p>
        </w:tc>
        <w:tc>
          <w:tcPr>
            <w:tcW w:w="1746" w:type="dxa"/>
            <w:tcBorders>
              <w:top w:val="single" w:sz="8" w:space="0" w:color="auto"/>
              <w:left w:val="nil"/>
              <w:bottom w:val="single" w:sz="8" w:space="0" w:color="auto"/>
              <w:right w:val="single" w:sz="8" w:space="0" w:color="auto"/>
            </w:tcBorders>
            <w:shd w:val="clear" w:color="auto" w:fill="FFFFFF"/>
            <w:vAlign w:val="center"/>
          </w:tcPr>
          <w:p w14:paraId="15FAFC80" w14:textId="77777777" w:rsidR="00321C12" w:rsidRDefault="00321C12" w:rsidP="00E85840">
            <w:pPr>
              <w:spacing w:line="276" w:lineRule="auto"/>
              <w:jc w:val="center"/>
              <w:rPr>
                <w:rFonts w:asciiTheme="minorHAnsi" w:hAnsiTheme="minorHAnsi" w:cs="Arial"/>
                <w:b/>
                <w:szCs w:val="20"/>
                <w:lang w:eastAsia="en-US"/>
              </w:rPr>
            </w:pPr>
            <w:r w:rsidRPr="00C05B5F">
              <w:rPr>
                <w:rFonts w:ascii="Calibri" w:hAnsi="Calibri" w:cs="Calibri"/>
                <w:color w:val="FF0000"/>
                <w:szCs w:val="20"/>
              </w:rPr>
              <w:t>(doplní dodavatel</w:t>
            </w:r>
            <w:r>
              <w:rPr>
                <w:rFonts w:ascii="Calibri" w:hAnsi="Calibri" w:cs="Calibri"/>
                <w:color w:val="FF0000"/>
                <w:szCs w:val="20"/>
              </w:rPr>
              <w:t xml:space="preserve"> ANO nebo NE</w:t>
            </w:r>
            <w:r w:rsidRPr="00C05B5F">
              <w:rPr>
                <w:rFonts w:ascii="Calibri" w:hAnsi="Calibri" w:cs="Calibri"/>
                <w:color w:val="FF0000"/>
                <w:szCs w:val="20"/>
              </w:rPr>
              <w:t>)</w:t>
            </w:r>
          </w:p>
        </w:tc>
      </w:tr>
      <w:tr w:rsidR="00321C12" w14:paraId="49DF7AA2" w14:textId="77777777" w:rsidTr="004B1830">
        <w:trPr>
          <w:trHeight w:val="660"/>
        </w:trPr>
        <w:tc>
          <w:tcPr>
            <w:tcW w:w="3959"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40978D4" w14:textId="77777777" w:rsidR="00321C12" w:rsidRPr="002D5105" w:rsidRDefault="00321C12" w:rsidP="00E85840">
            <w:pPr>
              <w:spacing w:line="276" w:lineRule="auto"/>
              <w:rPr>
                <w:rFonts w:asciiTheme="minorHAnsi" w:hAnsiTheme="minorHAnsi" w:cs="Arial"/>
                <w:b/>
                <w:bCs/>
                <w:szCs w:val="20"/>
                <w:lang w:eastAsia="en-US"/>
              </w:rPr>
            </w:pPr>
            <w:r w:rsidRPr="002D5105">
              <w:rPr>
                <w:rFonts w:asciiTheme="minorHAnsi" w:hAnsiTheme="minorHAnsi" w:cstheme="minorHAnsi"/>
                <w:b/>
                <w:bCs/>
                <w:sz w:val="22"/>
                <w:szCs w:val="22"/>
              </w:rPr>
              <w:t xml:space="preserve">Stanovení v přítomnosti EDTA, </w:t>
            </w:r>
            <w:proofErr w:type="spellStart"/>
            <w:r w:rsidRPr="002D5105">
              <w:rPr>
                <w:rFonts w:asciiTheme="minorHAnsi" w:hAnsiTheme="minorHAnsi" w:cstheme="minorHAnsi"/>
                <w:b/>
                <w:bCs/>
                <w:sz w:val="22"/>
                <w:szCs w:val="22"/>
              </w:rPr>
              <w:t>NaF</w:t>
            </w:r>
            <w:proofErr w:type="spellEnd"/>
            <w:r w:rsidRPr="002D5105">
              <w:rPr>
                <w:rFonts w:asciiTheme="minorHAnsi" w:hAnsiTheme="minorHAnsi" w:cstheme="minorHAnsi"/>
                <w:b/>
                <w:bCs/>
                <w:sz w:val="22"/>
                <w:szCs w:val="22"/>
              </w:rPr>
              <w:t>, heparinu nebo citrátu</w:t>
            </w:r>
          </w:p>
        </w:tc>
        <w:tc>
          <w:tcPr>
            <w:tcW w:w="1134"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3A6D2ED7" w14:textId="77777777" w:rsidR="00321C12" w:rsidRPr="00083236" w:rsidRDefault="00321C12" w:rsidP="00E85840">
            <w:pPr>
              <w:spacing w:line="276" w:lineRule="auto"/>
              <w:jc w:val="center"/>
              <w:rPr>
                <w:rFonts w:asciiTheme="minorHAnsi" w:hAnsiTheme="minorHAnsi" w:cs="Arial"/>
                <w:b/>
                <w:bCs/>
                <w:szCs w:val="20"/>
                <w:lang w:eastAsia="en-US"/>
              </w:rPr>
            </w:pPr>
            <w:r w:rsidRPr="00083236">
              <w:rPr>
                <w:rFonts w:asciiTheme="minorHAnsi" w:hAnsiTheme="minorHAnsi" w:cs="Arial"/>
                <w:b/>
                <w:bCs/>
                <w:szCs w:val="20"/>
                <w:lang w:eastAsia="en-US"/>
              </w:rPr>
              <w:t>ANO/NE</w:t>
            </w:r>
          </w:p>
        </w:tc>
        <w:tc>
          <w:tcPr>
            <w:tcW w:w="1064"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09AAAF12" w14:textId="5736343E" w:rsidR="00321C12" w:rsidRPr="00D82436" w:rsidRDefault="0092255F" w:rsidP="00E85840">
            <w:pPr>
              <w:spacing w:line="276" w:lineRule="auto"/>
              <w:jc w:val="center"/>
              <w:rPr>
                <w:rFonts w:asciiTheme="minorHAnsi" w:hAnsiTheme="minorHAnsi" w:cs="Arial"/>
                <w:b/>
                <w:bCs/>
                <w:szCs w:val="20"/>
                <w:lang w:eastAsia="en-US"/>
              </w:rPr>
            </w:pPr>
            <w:r>
              <w:rPr>
                <w:rFonts w:asciiTheme="minorHAnsi" w:hAnsiTheme="minorHAnsi" w:cs="Arial"/>
                <w:b/>
                <w:bCs/>
                <w:szCs w:val="20"/>
                <w:lang w:eastAsia="en-US"/>
              </w:rPr>
              <w:t>25 %</w:t>
            </w:r>
          </w:p>
        </w:tc>
        <w:tc>
          <w:tcPr>
            <w:tcW w:w="1646" w:type="dxa"/>
            <w:tcBorders>
              <w:top w:val="single" w:sz="8" w:space="0" w:color="auto"/>
              <w:left w:val="nil"/>
              <w:bottom w:val="single" w:sz="8" w:space="0" w:color="auto"/>
              <w:right w:val="single" w:sz="8" w:space="0" w:color="auto"/>
            </w:tcBorders>
            <w:shd w:val="clear" w:color="auto" w:fill="FFFFFF"/>
            <w:vAlign w:val="center"/>
          </w:tcPr>
          <w:p w14:paraId="740B0B85" w14:textId="4F56A550" w:rsidR="00321C12" w:rsidRPr="00BA1595" w:rsidRDefault="00321C12" w:rsidP="00E85840">
            <w:pPr>
              <w:spacing w:line="276" w:lineRule="auto"/>
              <w:jc w:val="center"/>
              <w:rPr>
                <w:rFonts w:asciiTheme="minorHAnsi" w:hAnsiTheme="minorHAnsi" w:cs="Arial"/>
                <w:b/>
                <w:bCs/>
                <w:szCs w:val="20"/>
                <w:lang w:eastAsia="en-US"/>
              </w:rPr>
            </w:pPr>
            <w:r w:rsidRPr="00BA1595">
              <w:rPr>
                <w:rFonts w:asciiTheme="minorHAnsi" w:hAnsiTheme="minorHAnsi" w:cs="Arial"/>
                <w:b/>
                <w:bCs/>
                <w:szCs w:val="20"/>
                <w:lang w:eastAsia="en-US"/>
              </w:rPr>
              <w:t xml:space="preserve">ANO = </w:t>
            </w:r>
            <w:r w:rsidR="004B1830">
              <w:rPr>
                <w:rFonts w:asciiTheme="minorHAnsi" w:hAnsiTheme="minorHAnsi" w:cs="Arial"/>
                <w:b/>
                <w:bCs/>
                <w:szCs w:val="20"/>
                <w:lang w:eastAsia="en-US"/>
              </w:rPr>
              <w:t>100</w:t>
            </w:r>
            <w:r w:rsidRPr="00BA1595">
              <w:rPr>
                <w:rFonts w:asciiTheme="minorHAnsi" w:hAnsiTheme="minorHAnsi" w:cs="Arial"/>
                <w:b/>
                <w:bCs/>
                <w:szCs w:val="20"/>
                <w:lang w:eastAsia="en-US"/>
              </w:rPr>
              <w:t xml:space="preserve"> bodů, </w:t>
            </w:r>
          </w:p>
          <w:p w14:paraId="0415A1B7" w14:textId="77777777" w:rsidR="00321C12" w:rsidRDefault="00321C12" w:rsidP="00E85840">
            <w:pPr>
              <w:spacing w:line="276" w:lineRule="auto"/>
              <w:jc w:val="center"/>
              <w:rPr>
                <w:rFonts w:asciiTheme="minorHAnsi" w:hAnsiTheme="minorHAnsi" w:cs="Arial"/>
                <w:b/>
                <w:bCs/>
                <w:szCs w:val="20"/>
                <w:lang w:eastAsia="en-US"/>
              </w:rPr>
            </w:pPr>
            <w:r w:rsidRPr="00BA1595">
              <w:rPr>
                <w:rFonts w:asciiTheme="minorHAnsi" w:hAnsiTheme="minorHAnsi" w:cs="Arial"/>
                <w:b/>
                <w:bCs/>
                <w:szCs w:val="20"/>
                <w:lang w:eastAsia="en-US"/>
              </w:rPr>
              <w:t>NE = 0 bodů</w:t>
            </w:r>
          </w:p>
          <w:p w14:paraId="66C5E02E" w14:textId="5D3E89A8" w:rsidR="0092255F" w:rsidRPr="00BA1595" w:rsidRDefault="0092255F" w:rsidP="00E85840">
            <w:pPr>
              <w:spacing w:line="276" w:lineRule="auto"/>
              <w:jc w:val="center"/>
              <w:rPr>
                <w:rFonts w:asciiTheme="minorHAnsi" w:hAnsiTheme="minorHAnsi" w:cs="Arial"/>
                <w:b/>
                <w:bCs/>
                <w:szCs w:val="20"/>
                <w:lang w:eastAsia="en-US"/>
              </w:rPr>
            </w:pPr>
            <w:r w:rsidRPr="0092255F">
              <w:rPr>
                <w:rFonts w:asciiTheme="minorHAnsi" w:hAnsiTheme="minorHAnsi" w:cs="Arial"/>
                <w:b/>
                <w:bCs/>
                <w:szCs w:val="20"/>
                <w:lang w:eastAsia="en-US"/>
              </w:rPr>
              <w:t>Ano je lepší</w:t>
            </w:r>
          </w:p>
        </w:tc>
        <w:tc>
          <w:tcPr>
            <w:tcW w:w="1746" w:type="dxa"/>
            <w:tcBorders>
              <w:top w:val="single" w:sz="8" w:space="0" w:color="auto"/>
              <w:left w:val="nil"/>
              <w:bottom w:val="single" w:sz="8" w:space="0" w:color="auto"/>
              <w:right w:val="single" w:sz="8" w:space="0" w:color="auto"/>
            </w:tcBorders>
            <w:shd w:val="clear" w:color="auto" w:fill="FFFFFF"/>
            <w:vAlign w:val="center"/>
          </w:tcPr>
          <w:p w14:paraId="50363015" w14:textId="77777777" w:rsidR="00321C12" w:rsidRPr="00C05B5F" w:rsidRDefault="00321C12" w:rsidP="00E85840">
            <w:pPr>
              <w:spacing w:line="276" w:lineRule="auto"/>
              <w:jc w:val="center"/>
              <w:rPr>
                <w:rFonts w:ascii="Calibri" w:hAnsi="Calibri" w:cs="Calibri"/>
                <w:color w:val="FF0000"/>
                <w:szCs w:val="20"/>
              </w:rPr>
            </w:pPr>
            <w:r w:rsidRPr="00C05B5F">
              <w:rPr>
                <w:rFonts w:ascii="Calibri" w:hAnsi="Calibri" w:cs="Calibri"/>
                <w:color w:val="FF0000"/>
                <w:szCs w:val="20"/>
              </w:rPr>
              <w:t>(doplní dodavatel</w:t>
            </w:r>
            <w:r>
              <w:rPr>
                <w:rFonts w:ascii="Calibri" w:hAnsi="Calibri" w:cs="Calibri"/>
                <w:color w:val="FF0000"/>
                <w:szCs w:val="20"/>
              </w:rPr>
              <w:t xml:space="preserve"> ANO nebo NE</w:t>
            </w:r>
            <w:r w:rsidRPr="00C05B5F">
              <w:rPr>
                <w:rFonts w:ascii="Calibri" w:hAnsi="Calibri" w:cs="Calibri"/>
                <w:color w:val="FF0000"/>
                <w:szCs w:val="20"/>
              </w:rPr>
              <w:t>)</w:t>
            </w:r>
          </w:p>
        </w:tc>
      </w:tr>
      <w:tr w:rsidR="00321C12" w14:paraId="04165000" w14:textId="77777777" w:rsidTr="004B1830">
        <w:trPr>
          <w:trHeight w:val="660"/>
        </w:trPr>
        <w:tc>
          <w:tcPr>
            <w:tcW w:w="3959"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1D706D00" w14:textId="77777777" w:rsidR="00321C12" w:rsidRPr="002D5105" w:rsidRDefault="00321C12" w:rsidP="00E85840">
            <w:pPr>
              <w:spacing w:line="276" w:lineRule="auto"/>
              <w:rPr>
                <w:rFonts w:asciiTheme="minorHAnsi" w:hAnsiTheme="minorHAnsi" w:cs="Arial"/>
                <w:b/>
                <w:bCs/>
                <w:szCs w:val="20"/>
                <w:lang w:eastAsia="en-US"/>
              </w:rPr>
            </w:pPr>
            <w:r w:rsidRPr="002D5105">
              <w:rPr>
                <w:rFonts w:asciiTheme="minorHAnsi" w:hAnsiTheme="minorHAnsi" w:cstheme="minorHAnsi"/>
                <w:b/>
                <w:bCs/>
                <w:sz w:val="22"/>
                <w:szCs w:val="22"/>
              </w:rPr>
              <w:t>Možnost měření kapilárních odběrů z uzavřeného odběrového systému</w:t>
            </w:r>
          </w:p>
        </w:tc>
        <w:tc>
          <w:tcPr>
            <w:tcW w:w="1134"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7D124BCC" w14:textId="77777777" w:rsidR="00321C12" w:rsidRPr="00083236" w:rsidRDefault="00321C12" w:rsidP="00E85840">
            <w:pPr>
              <w:spacing w:line="276" w:lineRule="auto"/>
              <w:jc w:val="center"/>
              <w:rPr>
                <w:rFonts w:asciiTheme="minorHAnsi" w:hAnsiTheme="minorHAnsi" w:cs="Arial"/>
                <w:b/>
                <w:bCs/>
                <w:szCs w:val="20"/>
                <w:lang w:eastAsia="en-US"/>
              </w:rPr>
            </w:pPr>
            <w:r w:rsidRPr="00083236">
              <w:rPr>
                <w:rFonts w:asciiTheme="minorHAnsi" w:hAnsiTheme="minorHAnsi" w:cs="Arial"/>
                <w:b/>
                <w:bCs/>
                <w:szCs w:val="20"/>
                <w:lang w:eastAsia="en-US"/>
              </w:rPr>
              <w:t>ANO/NE</w:t>
            </w:r>
          </w:p>
        </w:tc>
        <w:tc>
          <w:tcPr>
            <w:tcW w:w="1064"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41F2D728" w14:textId="4F5C209F" w:rsidR="00321C12" w:rsidRPr="00D82436" w:rsidRDefault="0092255F" w:rsidP="00E85840">
            <w:pPr>
              <w:spacing w:line="276" w:lineRule="auto"/>
              <w:jc w:val="center"/>
              <w:rPr>
                <w:rFonts w:asciiTheme="minorHAnsi" w:hAnsiTheme="minorHAnsi" w:cs="Arial"/>
                <w:b/>
                <w:bCs/>
                <w:szCs w:val="20"/>
                <w:lang w:eastAsia="en-US"/>
              </w:rPr>
            </w:pPr>
            <w:r>
              <w:rPr>
                <w:rFonts w:asciiTheme="minorHAnsi" w:hAnsiTheme="minorHAnsi" w:cs="Arial"/>
                <w:b/>
                <w:bCs/>
                <w:szCs w:val="20"/>
                <w:lang w:eastAsia="en-US"/>
              </w:rPr>
              <w:t>25 %</w:t>
            </w:r>
          </w:p>
        </w:tc>
        <w:tc>
          <w:tcPr>
            <w:tcW w:w="1646" w:type="dxa"/>
            <w:tcBorders>
              <w:top w:val="single" w:sz="8" w:space="0" w:color="auto"/>
              <w:left w:val="nil"/>
              <w:bottom w:val="single" w:sz="8" w:space="0" w:color="auto"/>
              <w:right w:val="single" w:sz="8" w:space="0" w:color="auto"/>
            </w:tcBorders>
            <w:shd w:val="clear" w:color="auto" w:fill="FFFFFF"/>
            <w:vAlign w:val="center"/>
          </w:tcPr>
          <w:p w14:paraId="1C34F1B9" w14:textId="10517B94" w:rsidR="00321C12" w:rsidRPr="00BA1595" w:rsidRDefault="00321C12" w:rsidP="00E85840">
            <w:pPr>
              <w:spacing w:line="276" w:lineRule="auto"/>
              <w:jc w:val="center"/>
              <w:rPr>
                <w:rFonts w:asciiTheme="minorHAnsi" w:hAnsiTheme="minorHAnsi" w:cs="Arial"/>
                <w:b/>
                <w:bCs/>
                <w:szCs w:val="20"/>
                <w:lang w:eastAsia="en-US"/>
              </w:rPr>
            </w:pPr>
            <w:r w:rsidRPr="00BA1595">
              <w:rPr>
                <w:rFonts w:asciiTheme="minorHAnsi" w:hAnsiTheme="minorHAnsi" w:cs="Arial"/>
                <w:b/>
                <w:bCs/>
                <w:szCs w:val="20"/>
                <w:lang w:eastAsia="en-US"/>
              </w:rPr>
              <w:t xml:space="preserve">ANO = </w:t>
            </w:r>
            <w:r w:rsidR="004B1830">
              <w:rPr>
                <w:rFonts w:asciiTheme="minorHAnsi" w:hAnsiTheme="minorHAnsi" w:cs="Arial"/>
                <w:b/>
                <w:bCs/>
                <w:szCs w:val="20"/>
                <w:lang w:eastAsia="en-US"/>
              </w:rPr>
              <w:t>100</w:t>
            </w:r>
            <w:r w:rsidRPr="00BA1595">
              <w:rPr>
                <w:rFonts w:asciiTheme="minorHAnsi" w:hAnsiTheme="minorHAnsi" w:cs="Arial"/>
                <w:b/>
                <w:bCs/>
                <w:szCs w:val="20"/>
                <w:lang w:eastAsia="en-US"/>
              </w:rPr>
              <w:t xml:space="preserve"> bodů, </w:t>
            </w:r>
          </w:p>
          <w:p w14:paraId="3748E2DB" w14:textId="77777777" w:rsidR="00321C12" w:rsidRDefault="00321C12" w:rsidP="00E85840">
            <w:pPr>
              <w:spacing w:line="276" w:lineRule="auto"/>
              <w:jc w:val="center"/>
              <w:rPr>
                <w:rFonts w:asciiTheme="minorHAnsi" w:hAnsiTheme="minorHAnsi" w:cs="Arial"/>
                <w:b/>
                <w:bCs/>
                <w:szCs w:val="20"/>
                <w:lang w:eastAsia="en-US"/>
              </w:rPr>
            </w:pPr>
            <w:r w:rsidRPr="00BA1595">
              <w:rPr>
                <w:rFonts w:asciiTheme="minorHAnsi" w:hAnsiTheme="minorHAnsi" w:cs="Arial"/>
                <w:b/>
                <w:bCs/>
                <w:szCs w:val="20"/>
                <w:lang w:eastAsia="en-US"/>
              </w:rPr>
              <w:t>NE = 0 bodů</w:t>
            </w:r>
          </w:p>
          <w:p w14:paraId="362A1808" w14:textId="2CB93C30" w:rsidR="0092255F" w:rsidRPr="00BA1595" w:rsidRDefault="0092255F" w:rsidP="00E85840">
            <w:pPr>
              <w:spacing w:line="276" w:lineRule="auto"/>
              <w:jc w:val="center"/>
              <w:rPr>
                <w:rFonts w:asciiTheme="minorHAnsi" w:hAnsiTheme="minorHAnsi" w:cs="Arial"/>
                <w:b/>
                <w:bCs/>
                <w:szCs w:val="20"/>
                <w:lang w:eastAsia="en-US"/>
              </w:rPr>
            </w:pPr>
            <w:r w:rsidRPr="0092255F">
              <w:rPr>
                <w:rFonts w:asciiTheme="minorHAnsi" w:hAnsiTheme="minorHAnsi" w:cs="Arial"/>
                <w:b/>
                <w:bCs/>
                <w:szCs w:val="20"/>
                <w:lang w:eastAsia="en-US"/>
              </w:rPr>
              <w:t>Ano je lepší</w:t>
            </w:r>
          </w:p>
        </w:tc>
        <w:tc>
          <w:tcPr>
            <w:tcW w:w="1746" w:type="dxa"/>
            <w:tcBorders>
              <w:top w:val="single" w:sz="8" w:space="0" w:color="auto"/>
              <w:left w:val="nil"/>
              <w:bottom w:val="single" w:sz="8" w:space="0" w:color="auto"/>
              <w:right w:val="single" w:sz="8" w:space="0" w:color="auto"/>
            </w:tcBorders>
            <w:shd w:val="clear" w:color="auto" w:fill="FFFFFF"/>
            <w:vAlign w:val="center"/>
          </w:tcPr>
          <w:p w14:paraId="07E8ABDF" w14:textId="77777777" w:rsidR="00321C12" w:rsidRPr="00C05B5F" w:rsidRDefault="00321C12" w:rsidP="00E85840">
            <w:pPr>
              <w:spacing w:line="276" w:lineRule="auto"/>
              <w:jc w:val="center"/>
              <w:rPr>
                <w:rFonts w:ascii="Calibri" w:hAnsi="Calibri" w:cs="Calibri"/>
                <w:color w:val="FF0000"/>
                <w:szCs w:val="20"/>
              </w:rPr>
            </w:pPr>
            <w:r w:rsidRPr="00C05B5F">
              <w:rPr>
                <w:rFonts w:ascii="Calibri" w:hAnsi="Calibri" w:cs="Calibri"/>
                <w:color w:val="FF0000"/>
                <w:szCs w:val="20"/>
              </w:rPr>
              <w:t>(doplní dodavatel</w:t>
            </w:r>
            <w:r>
              <w:rPr>
                <w:rFonts w:ascii="Calibri" w:hAnsi="Calibri" w:cs="Calibri"/>
                <w:color w:val="FF0000"/>
                <w:szCs w:val="20"/>
              </w:rPr>
              <w:t xml:space="preserve"> ANO nebo NE</w:t>
            </w:r>
            <w:r w:rsidRPr="00C05B5F">
              <w:rPr>
                <w:rFonts w:ascii="Calibri" w:hAnsi="Calibri" w:cs="Calibri"/>
                <w:color w:val="FF0000"/>
                <w:szCs w:val="20"/>
              </w:rPr>
              <w:t>)</w:t>
            </w:r>
          </w:p>
        </w:tc>
      </w:tr>
    </w:tbl>
    <w:p w14:paraId="38E41CA9" w14:textId="77777777" w:rsidR="00321C12" w:rsidRDefault="00321C12" w:rsidP="0010777A">
      <w:pPr>
        <w:spacing w:after="160" w:line="259" w:lineRule="auto"/>
        <w:rPr>
          <w:b/>
          <w:bCs/>
        </w:rPr>
      </w:pPr>
    </w:p>
    <w:p w14:paraId="246F9D2E" w14:textId="77777777" w:rsidR="004B1830" w:rsidRDefault="004B1830" w:rsidP="0010777A">
      <w:pPr>
        <w:spacing w:after="160" w:line="259" w:lineRule="auto"/>
        <w:rPr>
          <w:b/>
          <w:bCs/>
        </w:rPr>
      </w:pPr>
    </w:p>
    <w:p w14:paraId="01F50C0B" w14:textId="77777777" w:rsidR="00FE0B17" w:rsidRPr="004C1CDE" w:rsidRDefault="00FE0B17" w:rsidP="00FE0B17">
      <w:pPr>
        <w:pStyle w:val="Odstavecseseznamem"/>
        <w:keepNext/>
        <w:numPr>
          <w:ilvl w:val="0"/>
          <w:numId w:val="3"/>
        </w:numPr>
        <w:outlineLvl w:val="4"/>
        <w:rPr>
          <w:rFonts w:ascii="Calibri" w:hAnsi="Calibri" w:cs="Calibri"/>
          <w:b/>
          <w:bCs/>
          <w:sz w:val="28"/>
          <w:szCs w:val="28"/>
          <w:lang w:eastAsia="en-US"/>
        </w:rPr>
      </w:pPr>
      <w:r w:rsidRPr="004C1CDE">
        <w:rPr>
          <w:rFonts w:ascii="Calibri" w:hAnsi="Calibri" w:cs="Calibri"/>
          <w:b/>
          <w:bCs/>
          <w:sz w:val="28"/>
          <w:szCs w:val="28"/>
          <w:lang w:eastAsia="en-US"/>
        </w:rPr>
        <w:t xml:space="preserve">Požadavky, které budou součástí dodávky předmětu plnění </w:t>
      </w:r>
    </w:p>
    <w:p w14:paraId="30DBB9BE" w14:textId="77777777" w:rsidR="00FE0B17" w:rsidRPr="00521492" w:rsidRDefault="00FE0B17" w:rsidP="00FE0B17">
      <w:pPr>
        <w:rPr>
          <w:lang w:eastAsia="en-US"/>
        </w:rPr>
      </w:pPr>
    </w:p>
    <w:p w14:paraId="78718D42" w14:textId="77777777" w:rsidR="00FE0B17" w:rsidRDefault="00FE0B17" w:rsidP="00FE0B17">
      <w:pPr>
        <w:rPr>
          <w:lang w:eastAsia="en-US"/>
        </w:rPr>
      </w:pPr>
      <w:r w:rsidRPr="00521492">
        <w:rPr>
          <w:lang w:eastAsia="en-US"/>
        </w:rPr>
        <w:t xml:space="preserve">DODAVATEL MÁ POVINNOST VYPLNIT SPLNĚNÍ POŽADAVKU V TABULCE ANO/NE. </w:t>
      </w:r>
    </w:p>
    <w:p w14:paraId="45D02D85" w14:textId="0CB35B3B" w:rsidR="00E204A5" w:rsidRDefault="00FE0B17" w:rsidP="00FE0B17">
      <w:pPr>
        <w:rPr>
          <w:lang w:eastAsia="en-US"/>
        </w:rPr>
      </w:pPr>
      <w:r w:rsidRPr="00521492">
        <w:rPr>
          <w:lang w:eastAsia="en-US"/>
        </w:rPr>
        <w:t>SPNĚNÍ UVEDENÝCH POŽADAVKŮ POŽADUJE ZADAVATEL V RÁMCI DODÁVKY PŘEDMĚTU PLNĚNÍ.</w:t>
      </w:r>
    </w:p>
    <w:p w14:paraId="57BF982F" w14:textId="77777777" w:rsidR="00FE0B17" w:rsidRDefault="00FE0B17" w:rsidP="00FE0B17"/>
    <w:p w14:paraId="537E6B18" w14:textId="33DF60C5" w:rsidR="00FE0B17" w:rsidRDefault="00FE0B17"/>
    <w:tbl>
      <w:tblPr>
        <w:tblStyle w:val="Mkatabulky"/>
        <w:tblW w:w="9639" w:type="dxa"/>
        <w:jc w:val="center"/>
        <w:tblLook w:val="04A0" w:firstRow="1" w:lastRow="0" w:firstColumn="1" w:lastColumn="0" w:noHBand="0" w:noVBand="1"/>
      </w:tblPr>
      <w:tblGrid>
        <w:gridCol w:w="7225"/>
        <w:gridCol w:w="2414"/>
      </w:tblGrid>
      <w:tr w:rsidR="00FE0B17" w14:paraId="0A488867" w14:textId="77777777" w:rsidTr="00345782">
        <w:trPr>
          <w:tblHeader/>
          <w:jc w:val="center"/>
        </w:trPr>
        <w:tc>
          <w:tcPr>
            <w:tcW w:w="7225" w:type="dxa"/>
            <w:shd w:val="clear" w:color="auto" w:fill="F7CAAC" w:themeFill="accent2" w:themeFillTint="66"/>
            <w:vAlign w:val="center"/>
          </w:tcPr>
          <w:p w14:paraId="5BA2248E" w14:textId="1FCD8A54" w:rsidR="00FE0B17" w:rsidRDefault="00FE0B17" w:rsidP="00345782">
            <w:pPr>
              <w:pStyle w:val="Nadpis6"/>
              <w:suppressAutoHyphens w:val="0"/>
              <w:spacing w:line="276" w:lineRule="auto"/>
              <w:jc w:val="center"/>
            </w:pPr>
            <w:r w:rsidRPr="00FE0B17">
              <w:rPr>
                <w:rFonts w:eastAsia="Times New Roman" w:cs="Times New Roman"/>
                <w:lang w:eastAsia="cs-CZ"/>
              </w:rPr>
              <w:t>Požadavky, které budou součástí dodávky předmětu plnění</w:t>
            </w:r>
          </w:p>
        </w:tc>
        <w:tc>
          <w:tcPr>
            <w:tcW w:w="2414" w:type="dxa"/>
            <w:shd w:val="clear" w:color="auto" w:fill="F7CAAC" w:themeFill="accent2" w:themeFillTint="66"/>
            <w:vAlign w:val="center"/>
          </w:tcPr>
          <w:p w14:paraId="76613559" w14:textId="77777777" w:rsidR="00FE0B17" w:rsidRDefault="00FE0B17" w:rsidP="008070FD">
            <w:pPr>
              <w:jc w:val="center"/>
            </w:pPr>
            <w:r>
              <w:rPr>
                <w:rFonts w:ascii="Calibri" w:hAnsi="Calibri"/>
                <w:b/>
                <w:sz w:val="22"/>
                <w:szCs w:val="22"/>
              </w:rPr>
              <w:t>Splnění požadavku ANO/NE</w:t>
            </w:r>
          </w:p>
        </w:tc>
      </w:tr>
      <w:tr w:rsidR="00206EEE" w14:paraId="65F55A35" w14:textId="77777777" w:rsidTr="002C78D5">
        <w:trPr>
          <w:jc w:val="center"/>
        </w:trPr>
        <w:tc>
          <w:tcPr>
            <w:tcW w:w="7225" w:type="dxa"/>
            <w:shd w:val="clear" w:color="auto" w:fill="auto"/>
            <w:vAlign w:val="center"/>
          </w:tcPr>
          <w:p w14:paraId="1BA58EA5" w14:textId="77777777" w:rsidR="00206EEE" w:rsidRDefault="00206EEE" w:rsidP="00206EEE">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tcPr>
          <w:p w14:paraId="395DFE66" w14:textId="55ED9227" w:rsidR="00206EEE" w:rsidRDefault="00206EEE" w:rsidP="00206EEE">
            <w:pPr>
              <w:jc w:val="center"/>
            </w:pPr>
            <w:r w:rsidRPr="00A5687B">
              <w:rPr>
                <w:rFonts w:asciiTheme="minorHAnsi" w:hAnsiTheme="minorHAnsi" w:cstheme="minorHAnsi"/>
                <w:color w:val="FF0000"/>
                <w:szCs w:val="20"/>
              </w:rPr>
              <w:t>(doplní dodavatel)</w:t>
            </w:r>
          </w:p>
        </w:tc>
      </w:tr>
      <w:tr w:rsidR="00206EEE" w14:paraId="383CC855" w14:textId="77777777" w:rsidTr="002C78D5">
        <w:trPr>
          <w:jc w:val="center"/>
        </w:trPr>
        <w:tc>
          <w:tcPr>
            <w:tcW w:w="7225" w:type="dxa"/>
            <w:shd w:val="clear" w:color="auto" w:fill="auto"/>
            <w:vAlign w:val="center"/>
          </w:tcPr>
          <w:p w14:paraId="10928437" w14:textId="77777777" w:rsidR="00206EEE" w:rsidRDefault="00206EEE" w:rsidP="00206EEE">
            <w:r>
              <w:rPr>
                <w:rFonts w:ascii="Calibri" w:hAnsi="Calibri" w:cs="Calibri"/>
                <w:sz w:val="22"/>
                <w:szCs w:val="22"/>
              </w:rPr>
              <w:t>Dodání návodu k použití v ČJ a prohlášení o shodě v papírové i elektronické verzi.</w:t>
            </w:r>
          </w:p>
        </w:tc>
        <w:tc>
          <w:tcPr>
            <w:tcW w:w="2414" w:type="dxa"/>
            <w:shd w:val="clear" w:color="auto" w:fill="auto"/>
          </w:tcPr>
          <w:p w14:paraId="5FE6E71A" w14:textId="160CC97F" w:rsidR="00206EEE" w:rsidRDefault="00206EEE" w:rsidP="00206EEE">
            <w:pPr>
              <w:jc w:val="center"/>
            </w:pPr>
            <w:r w:rsidRPr="00A5687B">
              <w:rPr>
                <w:rFonts w:asciiTheme="minorHAnsi" w:hAnsiTheme="minorHAnsi" w:cstheme="minorHAnsi"/>
                <w:color w:val="FF0000"/>
                <w:szCs w:val="20"/>
              </w:rPr>
              <w:t>(doplní dodavatel)</w:t>
            </w:r>
          </w:p>
        </w:tc>
      </w:tr>
      <w:tr w:rsidR="00FE0B17" w14:paraId="451A3856" w14:textId="77777777" w:rsidTr="00345782">
        <w:trPr>
          <w:jc w:val="center"/>
        </w:trPr>
        <w:tc>
          <w:tcPr>
            <w:tcW w:w="7225" w:type="dxa"/>
            <w:shd w:val="clear" w:color="auto" w:fill="auto"/>
            <w:vAlign w:val="center"/>
          </w:tcPr>
          <w:p w14:paraId="0EDE3056" w14:textId="77777777" w:rsidR="00FE0B17" w:rsidRDefault="00FE0B17" w:rsidP="008070FD">
            <w:r>
              <w:rPr>
                <w:rFonts w:ascii="Calibri" w:hAnsi="Calibri" w:cs="Calibri"/>
                <w:sz w:val="22"/>
                <w:szCs w:val="22"/>
              </w:rPr>
              <w:t>Provedení zaškolení (instruktáže) obsluhy včetně vyhotovení zápisu.</w:t>
            </w:r>
          </w:p>
        </w:tc>
        <w:tc>
          <w:tcPr>
            <w:tcW w:w="2414" w:type="dxa"/>
            <w:shd w:val="clear" w:color="auto" w:fill="auto"/>
            <w:vAlign w:val="center"/>
          </w:tcPr>
          <w:p w14:paraId="7CF10358" w14:textId="039AD320" w:rsidR="00FE0B17" w:rsidRDefault="00206EEE" w:rsidP="008070FD">
            <w:pPr>
              <w:jc w:val="center"/>
            </w:pPr>
            <w:r w:rsidRPr="0010777A">
              <w:rPr>
                <w:rFonts w:asciiTheme="minorHAnsi" w:hAnsiTheme="minorHAnsi" w:cstheme="minorHAnsi"/>
                <w:color w:val="FF0000"/>
                <w:szCs w:val="20"/>
              </w:rPr>
              <w:t>(doplní dodavatel)</w:t>
            </w:r>
          </w:p>
        </w:tc>
      </w:tr>
      <w:tr w:rsidR="00FE0B17" w14:paraId="51CF6134" w14:textId="77777777" w:rsidTr="00345782">
        <w:trPr>
          <w:jc w:val="center"/>
        </w:trPr>
        <w:tc>
          <w:tcPr>
            <w:tcW w:w="7225" w:type="dxa"/>
            <w:shd w:val="clear" w:color="auto" w:fill="auto"/>
            <w:vAlign w:val="center"/>
          </w:tcPr>
          <w:p w14:paraId="19F00E57" w14:textId="77777777" w:rsidR="00FE0B17" w:rsidRDefault="00FE0B17" w:rsidP="008070FD">
            <w:r>
              <w:rPr>
                <w:rFonts w:ascii="Calibri" w:hAnsi="Calibri" w:cs="Calibri"/>
                <w:sz w:val="22"/>
                <w:szCs w:val="22"/>
              </w:rPr>
              <w:t>Dodání oprávnění školitele (od výrobce) k provádění instruktáže.</w:t>
            </w:r>
          </w:p>
        </w:tc>
        <w:tc>
          <w:tcPr>
            <w:tcW w:w="2414" w:type="dxa"/>
            <w:shd w:val="clear" w:color="auto" w:fill="auto"/>
            <w:vAlign w:val="center"/>
          </w:tcPr>
          <w:p w14:paraId="2962E3F1" w14:textId="5621B8FD" w:rsidR="00FE0B17" w:rsidRDefault="00206EEE" w:rsidP="008070FD">
            <w:pPr>
              <w:jc w:val="center"/>
            </w:pPr>
            <w:r w:rsidRPr="0010777A">
              <w:rPr>
                <w:rFonts w:asciiTheme="minorHAnsi" w:hAnsiTheme="minorHAnsi" w:cstheme="minorHAnsi"/>
                <w:color w:val="FF0000"/>
                <w:szCs w:val="20"/>
              </w:rPr>
              <w:t>(doplní dodavatel)</w:t>
            </w:r>
          </w:p>
        </w:tc>
      </w:tr>
      <w:tr w:rsidR="00206EEE" w14:paraId="656D5FDD" w14:textId="77777777" w:rsidTr="002E7E0E">
        <w:trPr>
          <w:jc w:val="center"/>
        </w:trPr>
        <w:tc>
          <w:tcPr>
            <w:tcW w:w="7225" w:type="dxa"/>
            <w:shd w:val="clear" w:color="auto" w:fill="auto"/>
            <w:vAlign w:val="center"/>
          </w:tcPr>
          <w:p w14:paraId="1BD0DAC4" w14:textId="77777777" w:rsidR="00206EEE" w:rsidRDefault="00206EEE" w:rsidP="00206EEE">
            <w:r>
              <w:rPr>
                <w:rFonts w:ascii="Calibri" w:hAnsi="Calibri" w:cs="Calibri"/>
                <w:sz w:val="22"/>
                <w:szCs w:val="22"/>
              </w:rPr>
              <w:t>Dodání dokumentace prokazující oprávnění k údržbě dodaného zdravotnického prostředku.</w:t>
            </w:r>
          </w:p>
        </w:tc>
        <w:tc>
          <w:tcPr>
            <w:tcW w:w="2414" w:type="dxa"/>
            <w:shd w:val="clear" w:color="auto" w:fill="auto"/>
          </w:tcPr>
          <w:p w14:paraId="366540A2" w14:textId="4623979B" w:rsidR="00206EEE" w:rsidRDefault="00206EEE" w:rsidP="00206EEE">
            <w:pPr>
              <w:jc w:val="center"/>
            </w:pPr>
            <w:r w:rsidRPr="00B55479">
              <w:rPr>
                <w:rFonts w:asciiTheme="minorHAnsi" w:hAnsiTheme="minorHAnsi" w:cstheme="minorHAnsi"/>
                <w:color w:val="FF0000"/>
                <w:szCs w:val="20"/>
              </w:rPr>
              <w:t>(doplní dodavatel)</w:t>
            </w:r>
          </w:p>
        </w:tc>
      </w:tr>
    </w:tbl>
    <w:p w14:paraId="1B90325F" w14:textId="77777777"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4DF42D60" w:rsidR="00E204A5" w:rsidRDefault="006E13F9">
    <w:pPr>
      <w:pStyle w:val="Zhlav"/>
      <w:jc w:val="both"/>
    </w:pPr>
    <w:r>
      <w:rPr>
        <w:noProof/>
      </w:rPr>
      <w:drawing>
        <wp:anchor distT="0" distB="0" distL="0" distR="0" simplePos="0" relativeHeight="5" behindDoc="1" locked="0" layoutInCell="1" allowOverlap="1" wp14:anchorId="6E57B41A" wp14:editId="0D9BD276">
          <wp:simplePos x="0" y="0"/>
          <wp:positionH relativeFrom="margin">
            <wp:posOffset>4232910</wp:posOffset>
          </wp:positionH>
          <wp:positionV relativeFrom="paragraph">
            <wp:posOffset>17145</wp:posOffset>
          </wp:positionV>
          <wp:extent cx="1933575" cy="517902"/>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933575" cy="517902"/>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3D75EB1A" wp14:editId="4385BCD9">
          <wp:simplePos x="0" y="0"/>
          <wp:positionH relativeFrom="margin">
            <wp:posOffset>-371475</wp:posOffset>
          </wp:positionH>
          <wp:positionV relativeFrom="paragraph">
            <wp:posOffset>-93980</wp:posOffset>
          </wp:positionV>
          <wp:extent cx="4406265" cy="78994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06265" cy="7899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BA0D78"/>
    <w:multiLevelType w:val="hybridMultilevel"/>
    <w:tmpl w:val="B860AC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1"/>
  </w:num>
  <w:num w:numId="2" w16cid:durableId="1639647262">
    <w:abstractNumId w:val="11"/>
  </w:num>
  <w:num w:numId="3" w16cid:durableId="2120832709">
    <w:abstractNumId w:val="13"/>
  </w:num>
  <w:num w:numId="4" w16cid:durableId="2119443503">
    <w:abstractNumId w:val="0"/>
  </w:num>
  <w:num w:numId="5" w16cid:durableId="13604711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4"/>
  </w:num>
  <w:num w:numId="7" w16cid:durableId="1928730339">
    <w:abstractNumId w:val="10"/>
  </w:num>
  <w:num w:numId="8" w16cid:durableId="1619097672">
    <w:abstractNumId w:val="9"/>
  </w:num>
  <w:num w:numId="9" w16cid:durableId="1527599014">
    <w:abstractNumId w:val="6"/>
  </w:num>
  <w:num w:numId="10" w16cid:durableId="908928185">
    <w:abstractNumId w:val="8"/>
  </w:num>
  <w:num w:numId="11" w16cid:durableId="1640184336">
    <w:abstractNumId w:val="7"/>
  </w:num>
  <w:num w:numId="12" w16cid:durableId="561216745">
    <w:abstractNumId w:val="12"/>
  </w:num>
  <w:num w:numId="13" w16cid:durableId="957643884">
    <w:abstractNumId w:val="2"/>
  </w:num>
  <w:num w:numId="14" w16cid:durableId="6035414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5D6E"/>
    <w:rsid w:val="000661BD"/>
    <w:rsid w:val="0010777A"/>
    <w:rsid w:val="00206EEE"/>
    <w:rsid w:val="00316073"/>
    <w:rsid w:val="00321C12"/>
    <w:rsid w:val="00345782"/>
    <w:rsid w:val="00396BD9"/>
    <w:rsid w:val="003B5F92"/>
    <w:rsid w:val="00423DD3"/>
    <w:rsid w:val="0043706F"/>
    <w:rsid w:val="004B1830"/>
    <w:rsid w:val="0056587D"/>
    <w:rsid w:val="00684C90"/>
    <w:rsid w:val="006E13F9"/>
    <w:rsid w:val="00702EA9"/>
    <w:rsid w:val="00894DD4"/>
    <w:rsid w:val="0092255F"/>
    <w:rsid w:val="00940CC3"/>
    <w:rsid w:val="00940F64"/>
    <w:rsid w:val="00A339C9"/>
    <w:rsid w:val="00A67946"/>
    <w:rsid w:val="00A844D8"/>
    <w:rsid w:val="00AF4029"/>
    <w:rsid w:val="00B94A1B"/>
    <w:rsid w:val="00D6618C"/>
    <w:rsid w:val="00D972EA"/>
    <w:rsid w:val="00DB4281"/>
    <w:rsid w:val="00DC048D"/>
    <w:rsid w:val="00E204A5"/>
    <w:rsid w:val="00EF4A8A"/>
    <w:rsid w:val="00F26341"/>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3</Pages>
  <Words>727</Words>
  <Characters>4296</Characters>
  <Application>Microsoft Office Word</Application>
  <DocSecurity>0</DocSecurity>
  <Lines>35</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67</cp:revision>
  <dcterms:created xsi:type="dcterms:W3CDTF">2021-02-25T06:14:00Z</dcterms:created>
  <dcterms:modified xsi:type="dcterms:W3CDTF">2023-04-13T00:34:00Z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